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7EB5" w14:textId="6A52C91B" w:rsidR="00FC0905" w:rsidRDefault="00FC0905">
      <w:pPr>
        <w:rPr>
          <w:b/>
          <w:bCs/>
        </w:rPr>
      </w:pPr>
    </w:p>
    <w:p w14:paraId="62A85FD4" w14:textId="7BB30556" w:rsidR="00115223" w:rsidRDefault="00115223" w:rsidP="00115223">
      <w:pPr>
        <w:jc w:val="center"/>
        <w:rPr>
          <w:b/>
          <w:bCs/>
        </w:rPr>
      </w:pPr>
      <w:r>
        <w:rPr>
          <w:b/>
          <w:bCs/>
        </w:rPr>
        <w:t>CALL FOR MANUSCRIPTS</w:t>
      </w:r>
    </w:p>
    <w:p w14:paraId="04FA0B78" w14:textId="4425367E" w:rsidR="00FC0905" w:rsidRDefault="004B5920">
      <w:pPr>
        <w:rPr>
          <w:b/>
          <w:bCs/>
        </w:rPr>
      </w:pPr>
      <w:r>
        <w:rPr>
          <w:b/>
          <w:bCs/>
        </w:rPr>
        <w:t>Rolling Deadline</w:t>
      </w:r>
    </w:p>
    <w:p w14:paraId="31C4768F" w14:textId="022565DA" w:rsidR="004B5920" w:rsidRPr="004B5920" w:rsidRDefault="004B5920" w:rsidP="004B5920">
      <w:r w:rsidRPr="004B5920">
        <w:t xml:space="preserve">ROLLING DEADLINE: ARTICLES PLACED IN VOLUMES ON COMPLETION OF REVIEW PROCESS </w:t>
      </w:r>
    </w:p>
    <w:p w14:paraId="59050CFC" w14:textId="71DF28BF" w:rsidR="004B5920" w:rsidRPr="004B5920" w:rsidRDefault="004B5920" w:rsidP="004B5920">
      <w:r w:rsidRPr="004B5920">
        <w:t xml:space="preserve">The </w:t>
      </w:r>
      <w:r w:rsidRPr="004B5920">
        <w:rPr>
          <w:i/>
          <w:iCs/>
        </w:rPr>
        <w:t>International Journal of Interpreter Education</w:t>
      </w:r>
      <w:r w:rsidR="00CF6BD0">
        <w:t xml:space="preserve"> (</w:t>
      </w:r>
      <w:r w:rsidR="00CF6BD0">
        <w:rPr>
          <w:i/>
          <w:iCs/>
        </w:rPr>
        <w:t>IJIE</w:t>
      </w:r>
      <w:r w:rsidR="00CF6BD0">
        <w:t>),</w:t>
      </w:r>
      <w:r w:rsidRPr="004B5920">
        <w:t xml:space="preserve"> published by the Conference of Interpreter Trainers, is a refereed journal </w:t>
      </w:r>
      <w:r w:rsidR="00CA2E1B">
        <w:t>specializing</w:t>
      </w:r>
      <w:r w:rsidRPr="004B5920">
        <w:t xml:space="preserve"> in the education of spoken and signed language interpreters </w:t>
      </w:r>
      <w:r w:rsidR="00CA2E1B">
        <w:t>to promote</w:t>
      </w:r>
      <w:r w:rsidRPr="004B5920">
        <w:t xml:space="preserve"> dialogue through evidence and practice-based research. </w:t>
      </w:r>
    </w:p>
    <w:p w14:paraId="5B4C9920" w14:textId="77777777" w:rsidR="004B5920" w:rsidRDefault="004B5920" w:rsidP="004B5920"/>
    <w:p w14:paraId="31D012DD" w14:textId="5224A586" w:rsidR="004B5920" w:rsidRDefault="004B5920" w:rsidP="004B5920">
      <w:r w:rsidRPr="004B5920">
        <w:t xml:space="preserve">We are </w:t>
      </w:r>
      <w:r w:rsidR="00CA2E1B">
        <w:t xml:space="preserve">currently </w:t>
      </w:r>
      <w:r w:rsidRPr="004B5920">
        <w:t xml:space="preserve">looking for submissions for future volumes (2 per year). </w:t>
      </w:r>
    </w:p>
    <w:p w14:paraId="73386C3A" w14:textId="569CD897" w:rsidR="004B5920" w:rsidRDefault="004B5920" w:rsidP="004B5920"/>
    <w:p w14:paraId="5A2E0BDE" w14:textId="272D248F" w:rsidR="004B5920" w:rsidRDefault="004B5920" w:rsidP="004B5920">
      <w:pPr>
        <w:rPr>
          <w:b/>
          <w:bCs/>
        </w:rPr>
      </w:pPr>
      <w:r>
        <w:rPr>
          <w:b/>
          <w:bCs/>
        </w:rPr>
        <w:t>Content Sought</w:t>
      </w:r>
    </w:p>
    <w:p w14:paraId="2E06FD60" w14:textId="77777777" w:rsidR="00294CAA" w:rsidRDefault="00294CAA" w:rsidP="004B5920">
      <w:pPr>
        <w:pStyle w:val="ListParagraph"/>
        <w:numPr>
          <w:ilvl w:val="0"/>
          <w:numId w:val="1"/>
        </w:numPr>
        <w:rPr>
          <w:i/>
          <w:iCs/>
        </w:rPr>
        <w:sectPr w:rsidR="00294CAA" w:rsidSect="00CA1199">
          <w:pgSz w:w="12240" w:h="15840"/>
          <w:pgMar w:top="1440" w:right="1440" w:bottom="1440" w:left="1440" w:header="720" w:footer="720" w:gutter="0"/>
          <w:cols w:space="720"/>
          <w:docGrid w:linePitch="360"/>
        </w:sectPr>
      </w:pPr>
    </w:p>
    <w:p w14:paraId="706F03E1" w14:textId="2447C3E2" w:rsidR="00294CAA" w:rsidRPr="00294CAA" w:rsidRDefault="00294CAA" w:rsidP="00294CAA">
      <w:pPr>
        <w:ind w:left="360"/>
        <w:rPr>
          <w:i/>
          <w:iCs/>
        </w:rPr>
      </w:pPr>
      <w:r w:rsidRPr="00294CAA">
        <w:rPr>
          <w:i/>
          <w:iCs/>
        </w:rPr>
        <w:t xml:space="preserve">Interpreter Education and </w:t>
      </w:r>
      <w:r w:rsidR="00CA2E1B">
        <w:rPr>
          <w:i/>
          <w:iCs/>
        </w:rPr>
        <w:t>Training</w:t>
      </w:r>
    </w:p>
    <w:p w14:paraId="6DF4D1B6" w14:textId="77777777" w:rsidR="00294CAA" w:rsidRDefault="00294CAA" w:rsidP="00294CAA">
      <w:pPr>
        <w:pStyle w:val="ListParagraph"/>
        <w:numPr>
          <w:ilvl w:val="0"/>
          <w:numId w:val="1"/>
        </w:numPr>
        <w:ind w:left="900"/>
      </w:pPr>
      <w:r>
        <w:t>History of the profession</w:t>
      </w:r>
    </w:p>
    <w:p w14:paraId="641E2070" w14:textId="77777777" w:rsidR="00294CAA" w:rsidRDefault="00294CAA" w:rsidP="00294CAA">
      <w:pPr>
        <w:pStyle w:val="ListParagraph"/>
        <w:numPr>
          <w:ilvl w:val="0"/>
          <w:numId w:val="1"/>
        </w:numPr>
        <w:ind w:left="900"/>
      </w:pPr>
      <w:r>
        <w:t>World perspectives, philosophies, and practices</w:t>
      </w:r>
    </w:p>
    <w:p w14:paraId="72CF4320" w14:textId="77777777" w:rsidR="00294CAA" w:rsidRDefault="00294CAA" w:rsidP="00294CAA">
      <w:pPr>
        <w:pStyle w:val="ListParagraph"/>
        <w:numPr>
          <w:ilvl w:val="0"/>
          <w:numId w:val="1"/>
        </w:numPr>
        <w:ind w:left="900"/>
      </w:pPr>
      <w:r>
        <w:t>Curriculum</w:t>
      </w:r>
    </w:p>
    <w:p w14:paraId="144F05AF" w14:textId="77777777" w:rsidR="00294CAA" w:rsidRDefault="00294CAA" w:rsidP="00294CAA">
      <w:pPr>
        <w:pStyle w:val="ListParagraph"/>
        <w:numPr>
          <w:ilvl w:val="0"/>
          <w:numId w:val="1"/>
        </w:numPr>
        <w:ind w:left="900"/>
      </w:pPr>
      <w:r>
        <w:t>Lesson plans and activities</w:t>
      </w:r>
    </w:p>
    <w:p w14:paraId="3699C325" w14:textId="77777777" w:rsidR="00294CAA" w:rsidRDefault="00294CAA" w:rsidP="00294CAA">
      <w:pPr>
        <w:pStyle w:val="ListParagraph"/>
        <w:numPr>
          <w:ilvl w:val="0"/>
          <w:numId w:val="1"/>
        </w:numPr>
        <w:ind w:left="900"/>
      </w:pPr>
      <w:r>
        <w:t>Learning environments</w:t>
      </w:r>
    </w:p>
    <w:p w14:paraId="43E0419A" w14:textId="77777777" w:rsidR="00294CAA" w:rsidRDefault="00294CAA" w:rsidP="00294CAA">
      <w:pPr>
        <w:pStyle w:val="ListParagraph"/>
        <w:numPr>
          <w:ilvl w:val="0"/>
          <w:numId w:val="1"/>
        </w:numPr>
        <w:ind w:left="900"/>
      </w:pPr>
      <w:r>
        <w:t>Student psychological and social factors</w:t>
      </w:r>
    </w:p>
    <w:p w14:paraId="0D417EA6" w14:textId="77777777" w:rsidR="00294CAA" w:rsidRDefault="00294CAA" w:rsidP="00294CAA">
      <w:pPr>
        <w:pStyle w:val="ListParagraph"/>
        <w:numPr>
          <w:ilvl w:val="0"/>
          <w:numId w:val="1"/>
        </w:numPr>
        <w:ind w:left="900"/>
      </w:pPr>
      <w:r>
        <w:t>Testing, assessment, and evaluation</w:t>
      </w:r>
    </w:p>
    <w:p w14:paraId="24A467A5" w14:textId="77777777" w:rsidR="00294CAA" w:rsidRPr="00294CAA" w:rsidRDefault="00294CAA" w:rsidP="00294CAA">
      <w:pPr>
        <w:ind w:left="360"/>
        <w:rPr>
          <w:i/>
          <w:iCs/>
        </w:rPr>
      </w:pPr>
      <w:r w:rsidRPr="00294CAA">
        <w:rPr>
          <w:i/>
          <w:iCs/>
        </w:rPr>
        <w:t>Interpreting Practice</w:t>
      </w:r>
    </w:p>
    <w:p w14:paraId="5228E767" w14:textId="77777777" w:rsidR="00294CAA" w:rsidRDefault="00294CAA" w:rsidP="00294CAA">
      <w:pPr>
        <w:pStyle w:val="ListParagraph"/>
        <w:numPr>
          <w:ilvl w:val="0"/>
          <w:numId w:val="1"/>
        </w:numPr>
        <w:ind w:left="900"/>
      </w:pPr>
      <w:r>
        <w:t>Education-to-practice gap</w:t>
      </w:r>
    </w:p>
    <w:p w14:paraId="064238AE" w14:textId="77777777" w:rsidR="00294CAA" w:rsidRDefault="00294CAA" w:rsidP="00294CAA">
      <w:pPr>
        <w:pStyle w:val="ListParagraph"/>
        <w:numPr>
          <w:ilvl w:val="0"/>
          <w:numId w:val="1"/>
        </w:numPr>
        <w:ind w:left="900"/>
      </w:pPr>
      <w:r>
        <w:t>Internships and mentoring</w:t>
      </w:r>
    </w:p>
    <w:p w14:paraId="35853205" w14:textId="77777777" w:rsidR="00294CAA" w:rsidRDefault="00294CAA" w:rsidP="00294CAA">
      <w:pPr>
        <w:pStyle w:val="ListParagraph"/>
        <w:numPr>
          <w:ilvl w:val="0"/>
          <w:numId w:val="1"/>
        </w:numPr>
        <w:ind w:left="900"/>
      </w:pPr>
      <w:r>
        <w:t>Teaching ethical decision making</w:t>
      </w:r>
    </w:p>
    <w:p w14:paraId="51DCB63E" w14:textId="77777777" w:rsidR="00294CAA" w:rsidRDefault="00294CAA" w:rsidP="00294CAA">
      <w:pPr>
        <w:pStyle w:val="ListParagraph"/>
        <w:numPr>
          <w:ilvl w:val="0"/>
          <w:numId w:val="1"/>
        </w:numPr>
        <w:ind w:left="900"/>
      </w:pPr>
      <w:r>
        <w:t>Testing, assessment, and evaluation</w:t>
      </w:r>
    </w:p>
    <w:p w14:paraId="1B484CDB" w14:textId="77777777" w:rsidR="00294CAA" w:rsidRPr="00294CAA" w:rsidRDefault="00294CAA" w:rsidP="00294CAA">
      <w:pPr>
        <w:ind w:left="360"/>
        <w:rPr>
          <w:i/>
          <w:iCs/>
        </w:rPr>
      </w:pPr>
      <w:r w:rsidRPr="00294CAA">
        <w:rPr>
          <w:i/>
          <w:iCs/>
        </w:rPr>
        <w:t>Interpreting Research</w:t>
      </w:r>
    </w:p>
    <w:p w14:paraId="3FB9295A" w14:textId="77777777" w:rsidR="00294CAA" w:rsidRDefault="00294CAA" w:rsidP="00294CAA">
      <w:pPr>
        <w:pStyle w:val="ListParagraph"/>
        <w:numPr>
          <w:ilvl w:val="0"/>
          <w:numId w:val="1"/>
        </w:numPr>
        <w:ind w:left="900"/>
      </w:pPr>
      <w:r>
        <w:t>Findings of interpreter research</w:t>
      </w:r>
    </w:p>
    <w:p w14:paraId="3D743996" w14:textId="77777777" w:rsidR="00294CAA" w:rsidRDefault="00294CAA" w:rsidP="00294CAA">
      <w:pPr>
        <w:pStyle w:val="ListParagraph"/>
        <w:numPr>
          <w:ilvl w:val="0"/>
          <w:numId w:val="1"/>
        </w:numPr>
        <w:ind w:left="900"/>
      </w:pPr>
      <w:r>
        <w:t>Research frameworks and disciplines</w:t>
      </w:r>
    </w:p>
    <w:p w14:paraId="2ED20BCE" w14:textId="77777777" w:rsidR="00294CAA" w:rsidRDefault="00294CAA" w:rsidP="00294CAA">
      <w:pPr>
        <w:pStyle w:val="ListParagraph"/>
        <w:numPr>
          <w:ilvl w:val="0"/>
          <w:numId w:val="1"/>
        </w:numPr>
        <w:ind w:left="900"/>
      </w:pPr>
      <w:r>
        <w:t>Theory to practice</w:t>
      </w:r>
    </w:p>
    <w:p w14:paraId="4B1BAF48" w14:textId="77777777" w:rsidR="00294CAA" w:rsidRDefault="00294CAA" w:rsidP="00294CAA">
      <w:pPr>
        <w:pStyle w:val="ListParagraph"/>
        <w:numPr>
          <w:ilvl w:val="0"/>
          <w:numId w:val="1"/>
        </w:numPr>
        <w:ind w:left="900"/>
      </w:pPr>
      <w:r>
        <w:t>Teaching research</w:t>
      </w:r>
    </w:p>
    <w:p w14:paraId="00204802" w14:textId="77777777" w:rsidR="00294CAA" w:rsidRDefault="00294CAA" w:rsidP="00294CAA">
      <w:pPr>
        <w:ind w:left="360"/>
        <w:rPr>
          <w:i/>
          <w:iCs/>
        </w:rPr>
      </w:pPr>
    </w:p>
    <w:p w14:paraId="717728F3" w14:textId="77777777" w:rsidR="00294CAA" w:rsidRDefault="00294CAA" w:rsidP="00294CAA">
      <w:pPr>
        <w:ind w:left="360"/>
        <w:rPr>
          <w:i/>
          <w:iCs/>
        </w:rPr>
      </w:pPr>
    </w:p>
    <w:p w14:paraId="036AE346" w14:textId="77777777" w:rsidR="00294CAA" w:rsidRPr="00294CAA" w:rsidRDefault="00294CAA" w:rsidP="00294CAA">
      <w:pPr>
        <w:ind w:left="360"/>
        <w:rPr>
          <w:i/>
          <w:iCs/>
        </w:rPr>
      </w:pPr>
      <w:r w:rsidRPr="00294CAA">
        <w:rPr>
          <w:i/>
          <w:iCs/>
        </w:rPr>
        <w:t>Second Language Learning</w:t>
      </w:r>
    </w:p>
    <w:p w14:paraId="369DB2FF" w14:textId="77777777" w:rsidR="00294CAA" w:rsidRDefault="00294CAA" w:rsidP="00294CAA">
      <w:pPr>
        <w:pStyle w:val="ListParagraph"/>
        <w:numPr>
          <w:ilvl w:val="0"/>
          <w:numId w:val="1"/>
        </w:numPr>
        <w:ind w:left="900"/>
      </w:pPr>
      <w:r>
        <w:t>Second language acquisition theory and models</w:t>
      </w:r>
    </w:p>
    <w:p w14:paraId="5AE8ADD0" w14:textId="77777777" w:rsidR="00294CAA" w:rsidRDefault="00294CAA" w:rsidP="00294CAA">
      <w:pPr>
        <w:pStyle w:val="ListParagraph"/>
        <w:numPr>
          <w:ilvl w:val="0"/>
          <w:numId w:val="1"/>
        </w:numPr>
        <w:ind w:left="900"/>
      </w:pPr>
      <w:r>
        <w:t>Curriculum</w:t>
      </w:r>
    </w:p>
    <w:p w14:paraId="2B60E1DA" w14:textId="77777777" w:rsidR="00294CAA" w:rsidRDefault="00294CAA" w:rsidP="00294CAA">
      <w:pPr>
        <w:pStyle w:val="ListParagraph"/>
        <w:numPr>
          <w:ilvl w:val="0"/>
          <w:numId w:val="1"/>
        </w:numPr>
        <w:ind w:left="900"/>
      </w:pPr>
      <w:r>
        <w:t>Language and culture</w:t>
      </w:r>
    </w:p>
    <w:p w14:paraId="3EC52124" w14:textId="77777777" w:rsidR="00294CAA" w:rsidRDefault="00294CAA" w:rsidP="00294CAA">
      <w:pPr>
        <w:pStyle w:val="ListParagraph"/>
        <w:numPr>
          <w:ilvl w:val="0"/>
          <w:numId w:val="1"/>
        </w:numPr>
        <w:ind w:left="900"/>
      </w:pPr>
      <w:r>
        <w:t>Language activities</w:t>
      </w:r>
    </w:p>
    <w:p w14:paraId="2B953DB8" w14:textId="77777777" w:rsidR="00294CAA" w:rsidRDefault="00294CAA" w:rsidP="00294CAA">
      <w:pPr>
        <w:pStyle w:val="ListParagraph"/>
        <w:numPr>
          <w:ilvl w:val="0"/>
          <w:numId w:val="1"/>
        </w:numPr>
        <w:ind w:left="900"/>
      </w:pPr>
      <w:r>
        <w:t>Team teaching</w:t>
      </w:r>
    </w:p>
    <w:p w14:paraId="176D74F1" w14:textId="77777777" w:rsidR="00294CAA" w:rsidRDefault="00294CAA" w:rsidP="00294CAA">
      <w:pPr>
        <w:pStyle w:val="ListParagraph"/>
        <w:numPr>
          <w:ilvl w:val="0"/>
          <w:numId w:val="1"/>
        </w:numPr>
        <w:ind w:left="900"/>
      </w:pPr>
      <w:r>
        <w:t>Testing, assessment, and evaluation</w:t>
      </w:r>
    </w:p>
    <w:p w14:paraId="5D2C04C3" w14:textId="77777777" w:rsidR="00294CAA" w:rsidRPr="00294CAA" w:rsidRDefault="00294CAA" w:rsidP="00294CAA">
      <w:pPr>
        <w:ind w:left="360"/>
        <w:rPr>
          <w:i/>
          <w:iCs/>
        </w:rPr>
      </w:pPr>
      <w:r w:rsidRPr="00294CAA">
        <w:rPr>
          <w:i/>
          <w:iCs/>
        </w:rPr>
        <w:t>Programming and Administration</w:t>
      </w:r>
    </w:p>
    <w:p w14:paraId="7CBF840E" w14:textId="77777777" w:rsidR="00294CAA" w:rsidRDefault="00294CAA" w:rsidP="00294CAA">
      <w:pPr>
        <w:pStyle w:val="ListParagraph"/>
        <w:numPr>
          <w:ilvl w:val="0"/>
          <w:numId w:val="1"/>
        </w:numPr>
        <w:ind w:left="900"/>
      </w:pPr>
      <w:r>
        <w:t>Program administration and institutional issues</w:t>
      </w:r>
    </w:p>
    <w:p w14:paraId="5A39F768" w14:textId="77777777" w:rsidR="00294CAA" w:rsidRDefault="00294CAA" w:rsidP="00294CAA">
      <w:pPr>
        <w:pStyle w:val="ListParagraph"/>
        <w:numPr>
          <w:ilvl w:val="0"/>
          <w:numId w:val="1"/>
        </w:numPr>
        <w:ind w:left="900"/>
      </w:pPr>
      <w:r>
        <w:t>Program philosophy and design</w:t>
      </w:r>
    </w:p>
    <w:p w14:paraId="7CD54764" w14:textId="77777777" w:rsidR="00294CAA" w:rsidRDefault="00294CAA" w:rsidP="00294CAA">
      <w:pPr>
        <w:pStyle w:val="ListParagraph"/>
        <w:numPr>
          <w:ilvl w:val="0"/>
          <w:numId w:val="1"/>
        </w:numPr>
        <w:ind w:left="900"/>
      </w:pPr>
      <w:r>
        <w:t>Faculty</w:t>
      </w:r>
    </w:p>
    <w:p w14:paraId="1D20B5C6" w14:textId="77777777" w:rsidR="00294CAA" w:rsidRDefault="00294CAA" w:rsidP="00294CAA">
      <w:pPr>
        <w:pStyle w:val="ListParagraph"/>
        <w:numPr>
          <w:ilvl w:val="0"/>
          <w:numId w:val="1"/>
        </w:numPr>
        <w:ind w:left="900"/>
      </w:pPr>
      <w:r>
        <w:t>Accreditation</w:t>
      </w:r>
    </w:p>
    <w:p w14:paraId="0AEA3CE2" w14:textId="77777777" w:rsidR="00294CAA" w:rsidRDefault="00294CAA" w:rsidP="00294CAA">
      <w:pPr>
        <w:pStyle w:val="ListParagraph"/>
        <w:numPr>
          <w:ilvl w:val="0"/>
          <w:numId w:val="1"/>
        </w:numPr>
        <w:ind w:left="900"/>
      </w:pPr>
      <w:r>
        <w:t>Student entry and exit competencies</w:t>
      </w:r>
    </w:p>
    <w:p w14:paraId="572E564F" w14:textId="77777777" w:rsidR="00294CAA" w:rsidRDefault="00294CAA" w:rsidP="00294CAA">
      <w:pPr>
        <w:pStyle w:val="ListParagraph"/>
        <w:numPr>
          <w:ilvl w:val="0"/>
          <w:numId w:val="1"/>
        </w:numPr>
        <w:ind w:left="900"/>
      </w:pPr>
      <w:r>
        <w:t>Language Labs</w:t>
      </w:r>
    </w:p>
    <w:p w14:paraId="27B1F4FC" w14:textId="77777777" w:rsidR="00294CAA" w:rsidRDefault="00294CAA" w:rsidP="00294CAA">
      <w:pPr>
        <w:pStyle w:val="ListParagraph"/>
        <w:numPr>
          <w:ilvl w:val="0"/>
          <w:numId w:val="1"/>
        </w:numPr>
        <w:ind w:left="900"/>
      </w:pPr>
      <w:r>
        <w:t>Generalist and specialist education</w:t>
      </w:r>
    </w:p>
    <w:p w14:paraId="71102AAE" w14:textId="77777777" w:rsidR="00294CAA" w:rsidRDefault="00294CAA" w:rsidP="00294CAA">
      <w:pPr>
        <w:pStyle w:val="ListParagraph"/>
        <w:numPr>
          <w:ilvl w:val="0"/>
          <w:numId w:val="1"/>
        </w:numPr>
        <w:ind w:left="900"/>
      </w:pPr>
      <w:r>
        <w:t>Program Assessment</w:t>
      </w:r>
    </w:p>
    <w:p w14:paraId="14424BD3" w14:textId="77777777" w:rsidR="00294CAA" w:rsidRDefault="00294CAA" w:rsidP="00294CAA">
      <w:pPr>
        <w:pStyle w:val="ListParagraph"/>
        <w:numPr>
          <w:ilvl w:val="0"/>
          <w:numId w:val="1"/>
        </w:numPr>
        <w:ind w:left="900"/>
      </w:pPr>
      <w:r>
        <w:t>Distance education</w:t>
      </w:r>
    </w:p>
    <w:p w14:paraId="4E63A5CF" w14:textId="77777777" w:rsidR="00294CAA" w:rsidRPr="00294CAA" w:rsidRDefault="00294CAA" w:rsidP="00294CAA">
      <w:pPr>
        <w:ind w:left="360"/>
        <w:rPr>
          <w:i/>
          <w:iCs/>
        </w:rPr>
      </w:pPr>
      <w:r w:rsidRPr="00294CAA">
        <w:rPr>
          <w:i/>
          <w:iCs/>
        </w:rPr>
        <w:t>Educational Theory</w:t>
      </w:r>
    </w:p>
    <w:p w14:paraId="5FDCCCF7" w14:textId="77777777" w:rsidR="00294CAA" w:rsidRDefault="00294CAA" w:rsidP="00294CAA">
      <w:pPr>
        <w:pStyle w:val="ListParagraph"/>
        <w:numPr>
          <w:ilvl w:val="0"/>
          <w:numId w:val="1"/>
        </w:numPr>
        <w:ind w:left="900"/>
      </w:pPr>
      <w:r>
        <w:t>Adult education</w:t>
      </w:r>
    </w:p>
    <w:p w14:paraId="34B0069C" w14:textId="62EEE237" w:rsidR="00294CAA" w:rsidRDefault="00294CAA" w:rsidP="00294CAA">
      <w:pPr>
        <w:pStyle w:val="ListParagraph"/>
        <w:numPr>
          <w:ilvl w:val="0"/>
          <w:numId w:val="1"/>
        </w:numPr>
        <w:ind w:left="900"/>
        <w:sectPr w:rsidR="00294CAA" w:rsidSect="00294CAA">
          <w:type w:val="continuous"/>
          <w:pgSz w:w="12240" w:h="15840"/>
          <w:pgMar w:top="1440" w:right="1440" w:bottom="1440" w:left="1440" w:header="720" w:footer="720" w:gutter="0"/>
          <w:cols w:num="2" w:space="720"/>
          <w:docGrid w:linePitch="360"/>
        </w:sectPr>
      </w:pPr>
      <w:r>
        <w:t>Educational mode</w:t>
      </w:r>
    </w:p>
    <w:p w14:paraId="0D299B71" w14:textId="77777777" w:rsidR="00294CAA" w:rsidRDefault="00294CAA" w:rsidP="004B5920">
      <w:pPr>
        <w:sectPr w:rsidR="00294CAA" w:rsidSect="00294CAA">
          <w:type w:val="continuous"/>
          <w:pgSz w:w="12240" w:h="15840"/>
          <w:pgMar w:top="1440" w:right="1440" w:bottom="1440" w:left="1440" w:header="720" w:footer="720" w:gutter="0"/>
          <w:cols w:num="2" w:space="720"/>
          <w:docGrid w:linePitch="360"/>
        </w:sectPr>
      </w:pPr>
    </w:p>
    <w:p w14:paraId="1D8ACC93" w14:textId="35B523B6" w:rsidR="004B5920" w:rsidRDefault="004B5920" w:rsidP="004B5920">
      <w:pPr>
        <w:rPr>
          <w:b/>
          <w:bCs/>
        </w:rPr>
      </w:pPr>
      <w:r>
        <w:rPr>
          <w:b/>
          <w:bCs/>
        </w:rPr>
        <w:t>Journal Sections</w:t>
      </w:r>
    </w:p>
    <w:p w14:paraId="318F19BE" w14:textId="495CB9D7" w:rsidR="004B5920" w:rsidRDefault="00294CAA" w:rsidP="004B5920">
      <w:r>
        <w:t>Regular volumes</w:t>
      </w:r>
      <w:r w:rsidR="004B5920">
        <w:t xml:space="preserve"> (2 per year) </w:t>
      </w:r>
      <w:r>
        <w:t xml:space="preserve">can contain any of </w:t>
      </w:r>
      <w:r w:rsidR="004B5920">
        <w:t>the following sections:</w:t>
      </w:r>
    </w:p>
    <w:p w14:paraId="70F34BA1" w14:textId="1EE0C707" w:rsidR="004B5920" w:rsidRPr="004B5920" w:rsidRDefault="004B5920" w:rsidP="004B5920">
      <w:pPr>
        <w:pStyle w:val="ListParagraph"/>
        <w:numPr>
          <w:ilvl w:val="0"/>
          <w:numId w:val="2"/>
        </w:numPr>
      </w:pPr>
      <w:r>
        <w:rPr>
          <w:i/>
          <w:iCs/>
        </w:rPr>
        <w:t xml:space="preserve">Research Articles </w:t>
      </w:r>
      <w:r>
        <w:t>– Theoretical evidence-based articles that present findings from research on, or related to, interpreting education and training.</w:t>
      </w:r>
    </w:p>
    <w:p w14:paraId="4A884535" w14:textId="635D5F7E" w:rsidR="004B5920" w:rsidRPr="004B5920" w:rsidRDefault="004B5920" w:rsidP="006E46BF">
      <w:pPr>
        <w:pStyle w:val="ListParagraph"/>
        <w:numPr>
          <w:ilvl w:val="0"/>
          <w:numId w:val="2"/>
        </w:numPr>
      </w:pPr>
      <w:r>
        <w:rPr>
          <w:i/>
          <w:iCs/>
        </w:rPr>
        <w:t>Commentary</w:t>
      </w:r>
      <w:r>
        <w:t xml:space="preserve"> – Practice-based presentations of reflections </w:t>
      </w:r>
      <w:r w:rsidRPr="004B5920">
        <w:t xml:space="preserve">on educational practices and teaching activities that provide meaningful advancements in the processes of preparing </w:t>
      </w:r>
      <w:r w:rsidRPr="004B5920">
        <w:lastRenderedPageBreak/>
        <w:t>future interpreters</w:t>
      </w:r>
      <w:r w:rsidR="006E46BF">
        <w:t>,</w:t>
      </w:r>
      <w:r w:rsidRPr="004B5920">
        <w:t xml:space="preserve"> maintaining the skills of current interpreters, or promoting the professional development of practicing interpreter educators. </w:t>
      </w:r>
      <w:r w:rsidR="00CA2E1B">
        <w:t>This</w:t>
      </w:r>
      <w:r w:rsidRPr="004B5920">
        <w:t xml:space="preserve"> section</w:t>
      </w:r>
      <w:r w:rsidR="00CA2E1B">
        <w:t xml:space="preserve"> also welcomes</w:t>
      </w:r>
      <w:r w:rsidRPr="004B5920">
        <w:t xml:space="preserve"> original reviews of </w:t>
      </w:r>
      <w:r w:rsidR="00AC521A" w:rsidRPr="004B5920">
        <w:t>books</w:t>
      </w:r>
      <w:r w:rsidR="00AC521A">
        <w:t>,</w:t>
      </w:r>
      <w:r w:rsidR="00AC521A" w:rsidRPr="004B5920">
        <w:t xml:space="preserve"> curricula</w:t>
      </w:r>
      <w:r w:rsidR="00AC521A">
        <w:t>, or resources</w:t>
      </w:r>
      <w:r w:rsidR="00AC521A" w:rsidRPr="004B5920">
        <w:t xml:space="preserve"> </w:t>
      </w:r>
      <w:r w:rsidRPr="004B5920">
        <w:t xml:space="preserve">that may be of interest to interpreter educators and trainers. </w:t>
      </w:r>
    </w:p>
    <w:p w14:paraId="41721918" w14:textId="5F813748" w:rsidR="004B5920" w:rsidRPr="004B5920" w:rsidRDefault="004B5920" w:rsidP="006E46BF">
      <w:pPr>
        <w:pStyle w:val="ListParagraph"/>
        <w:numPr>
          <w:ilvl w:val="0"/>
          <w:numId w:val="2"/>
        </w:numPr>
      </w:pPr>
      <w:r>
        <w:rPr>
          <w:i/>
          <w:iCs/>
        </w:rPr>
        <w:t>Open Forum</w:t>
      </w:r>
      <w:r w:rsidR="006E46BF">
        <w:t xml:space="preserve"> – Publishable </w:t>
      </w:r>
      <w:r w:rsidR="006E46BF" w:rsidRPr="006E46BF">
        <w:t>interviews with leading scholars, transcripts of debates or presentations of case studies that extend our understanding</w:t>
      </w:r>
      <w:r w:rsidR="006E46BF">
        <w:t>,</w:t>
      </w:r>
      <w:r w:rsidR="006E46BF" w:rsidRPr="006E46BF">
        <w:t xml:space="preserve"> and analyses of trends in interpreter education and training. </w:t>
      </w:r>
    </w:p>
    <w:p w14:paraId="4D7E4940" w14:textId="240F223C" w:rsidR="004B5920" w:rsidRPr="004B5920" w:rsidRDefault="004B5920" w:rsidP="006E46BF">
      <w:pPr>
        <w:pStyle w:val="ListParagraph"/>
        <w:numPr>
          <w:ilvl w:val="0"/>
          <w:numId w:val="2"/>
        </w:numPr>
      </w:pPr>
      <w:r>
        <w:rPr>
          <w:i/>
          <w:iCs/>
        </w:rPr>
        <w:t>Student Work</w:t>
      </w:r>
      <w:r w:rsidR="00CC0FE9">
        <w:rPr>
          <w:i/>
          <w:iCs/>
        </w:rPr>
        <w:t xml:space="preserve"> </w:t>
      </w:r>
      <w:r w:rsidR="006E46BF">
        <w:t xml:space="preserve">– Featuring </w:t>
      </w:r>
      <w:r w:rsidR="006E46BF" w:rsidRPr="006E46BF">
        <w:t>aspiring interpreter education scholars</w:t>
      </w:r>
      <w:r w:rsidR="00CC0FE9">
        <w:t xml:space="preserve">, this section highlights </w:t>
      </w:r>
      <w:r w:rsidR="006E46BF" w:rsidRPr="006E46BF">
        <w:t xml:space="preserve">graduate </w:t>
      </w:r>
      <w:r w:rsidR="00135B34">
        <w:t>students’</w:t>
      </w:r>
      <w:r w:rsidR="00CC0FE9">
        <w:t xml:space="preserve"> </w:t>
      </w:r>
      <w:r w:rsidR="006E46BF" w:rsidRPr="006E46BF">
        <w:t>research projects related to interpreter education</w:t>
      </w:r>
      <w:r w:rsidR="00CC0FE9">
        <w:t>. T</w:t>
      </w:r>
      <w:r w:rsidR="006E46BF" w:rsidRPr="006E46BF">
        <w:t xml:space="preserve">his section </w:t>
      </w:r>
      <w:r w:rsidR="00CA2E1B">
        <w:t xml:space="preserve">encourages </w:t>
      </w:r>
      <w:r w:rsidR="006E46BF" w:rsidRPr="006E46BF">
        <w:t xml:space="preserve">interpreter educators studying in </w:t>
      </w:r>
      <w:proofErr w:type="gramStart"/>
      <w:r w:rsidR="00135B34">
        <w:t>Master’s</w:t>
      </w:r>
      <w:proofErr w:type="gramEnd"/>
      <w:r w:rsidR="006E46BF" w:rsidRPr="006E46BF">
        <w:t xml:space="preserve"> or </w:t>
      </w:r>
      <w:r w:rsidR="00CA2E1B">
        <w:t>Doctoral</w:t>
      </w:r>
      <w:r w:rsidR="006E46BF" w:rsidRPr="006E46BF">
        <w:t xml:space="preserve"> programs to share their work alongside established scholars in the </w:t>
      </w:r>
      <w:r w:rsidR="00CC0FE9">
        <w:t>fi</w:t>
      </w:r>
      <w:r w:rsidR="006E46BF" w:rsidRPr="006E46BF">
        <w:t xml:space="preserve">eld. </w:t>
      </w:r>
    </w:p>
    <w:p w14:paraId="7F3073FC" w14:textId="0679343D" w:rsidR="004B5920" w:rsidRDefault="004B5920" w:rsidP="004B5920">
      <w:pPr>
        <w:pStyle w:val="ListParagraph"/>
        <w:numPr>
          <w:ilvl w:val="0"/>
          <w:numId w:val="2"/>
        </w:numPr>
      </w:pPr>
      <w:r>
        <w:rPr>
          <w:i/>
          <w:iCs/>
        </w:rPr>
        <w:t xml:space="preserve">Dissertation </w:t>
      </w:r>
      <w:r w:rsidR="00E209C9">
        <w:rPr>
          <w:i/>
          <w:iCs/>
        </w:rPr>
        <w:t xml:space="preserve">and Thesis </w:t>
      </w:r>
      <w:r>
        <w:rPr>
          <w:i/>
          <w:iCs/>
        </w:rPr>
        <w:t>Abstracts</w:t>
      </w:r>
      <w:r w:rsidR="006E46BF">
        <w:rPr>
          <w:i/>
          <w:iCs/>
        </w:rPr>
        <w:t xml:space="preserve"> </w:t>
      </w:r>
      <w:r w:rsidR="006E46BF">
        <w:t xml:space="preserve">– Abstracts of </w:t>
      </w:r>
      <w:proofErr w:type="gramStart"/>
      <w:r w:rsidR="00135B34">
        <w:t>Master’s</w:t>
      </w:r>
      <w:proofErr w:type="gramEnd"/>
      <w:r w:rsidR="006E46BF">
        <w:t xml:space="preserve"> </w:t>
      </w:r>
      <w:r w:rsidR="00E209C9">
        <w:t xml:space="preserve">theses </w:t>
      </w:r>
      <w:r w:rsidR="006E46BF">
        <w:t xml:space="preserve">or </w:t>
      </w:r>
      <w:r w:rsidR="00CA2E1B">
        <w:t>Doctoral</w:t>
      </w:r>
      <w:r w:rsidR="006E46BF">
        <w:t xml:space="preserve"> dissertations related to interpreter education</w:t>
      </w:r>
      <w:r w:rsidR="00E209C9">
        <w:t>.</w:t>
      </w:r>
    </w:p>
    <w:p w14:paraId="16541AC4" w14:textId="250034DA" w:rsidR="006E46BF" w:rsidRDefault="006E46BF" w:rsidP="006E46BF"/>
    <w:p w14:paraId="13F865E4" w14:textId="655D5D58" w:rsidR="006E46BF" w:rsidRDefault="006E46BF" w:rsidP="006E46BF">
      <w:pPr>
        <w:rPr>
          <w:b/>
          <w:bCs/>
        </w:rPr>
      </w:pPr>
      <w:r>
        <w:rPr>
          <w:b/>
          <w:bCs/>
        </w:rPr>
        <w:t>Submissions</w:t>
      </w:r>
    </w:p>
    <w:p w14:paraId="7CE9A3AA" w14:textId="4CD5C8E4" w:rsidR="00026867" w:rsidRDefault="00026867" w:rsidP="00026867">
      <w:r>
        <w:t xml:space="preserve">See Notes for Authors for </w:t>
      </w:r>
      <w:r w:rsidRPr="00026867">
        <w:t>spec</w:t>
      </w:r>
      <w:r>
        <w:t>if</w:t>
      </w:r>
      <w:r w:rsidRPr="00026867">
        <w:t xml:space="preserve">ic requirements </w:t>
      </w:r>
      <w:r w:rsidR="00CF6BD0">
        <w:t>for</w:t>
      </w:r>
      <w:r w:rsidRPr="00026867">
        <w:t xml:space="preserve"> submitting a manuscript for publication consideration. Manuscripts that do not conform to submission requirements will be returned to authors. </w:t>
      </w:r>
    </w:p>
    <w:p w14:paraId="41390127" w14:textId="42EDFBAD" w:rsidR="00026867" w:rsidRDefault="00026867" w:rsidP="00026867"/>
    <w:p w14:paraId="3EDCF2C4" w14:textId="1C4BDD78" w:rsidR="00026867" w:rsidRDefault="00026867" w:rsidP="00294CAA">
      <w:r>
        <w:t>If you have any questions, contact the Editor</w:t>
      </w:r>
      <w:r w:rsidR="00CF6BD0">
        <w:t>s</w:t>
      </w:r>
      <w:r>
        <w:t xml:space="preserve"> </w:t>
      </w:r>
      <w:r w:rsidR="00294CAA">
        <w:t xml:space="preserve">at </w:t>
      </w:r>
      <w:hyperlink r:id="rId6" w:history="1">
        <w:r w:rsidR="00294CAA" w:rsidRPr="00F80568">
          <w:rPr>
            <w:rStyle w:val="Hyperlink"/>
          </w:rPr>
          <w:t>IJIE@cit-asl.org</w:t>
        </w:r>
      </w:hyperlink>
      <w:r w:rsidR="00294CAA">
        <w:t xml:space="preserve">. </w:t>
      </w:r>
    </w:p>
    <w:p w14:paraId="4E18C660" w14:textId="055251E3" w:rsidR="00115223" w:rsidRDefault="00115223">
      <w:pPr>
        <w:rPr>
          <w:b/>
          <w:bCs/>
        </w:rPr>
      </w:pPr>
    </w:p>
    <w:p w14:paraId="545F89CA" w14:textId="77777777" w:rsidR="00294CAA" w:rsidRDefault="00294CAA">
      <w:pPr>
        <w:rPr>
          <w:b/>
          <w:bCs/>
        </w:rPr>
      </w:pPr>
      <w:r>
        <w:rPr>
          <w:b/>
          <w:bCs/>
        </w:rPr>
        <w:br w:type="page"/>
      </w:r>
    </w:p>
    <w:p w14:paraId="71AC7655" w14:textId="3F4EFD7D" w:rsidR="00115223" w:rsidRPr="00115223" w:rsidRDefault="00115223" w:rsidP="00115223">
      <w:pPr>
        <w:jc w:val="center"/>
        <w:rPr>
          <w:b/>
          <w:bCs/>
        </w:rPr>
      </w:pPr>
      <w:r>
        <w:rPr>
          <w:b/>
          <w:bCs/>
        </w:rPr>
        <w:lastRenderedPageBreak/>
        <w:t>NOTES FOR AUTHORS</w:t>
      </w:r>
    </w:p>
    <w:p w14:paraId="49D2EA09" w14:textId="2A38B575" w:rsidR="006E46BF" w:rsidRPr="006E46BF" w:rsidRDefault="006E46BF" w:rsidP="006E46BF"/>
    <w:p w14:paraId="3B9692D5" w14:textId="406F8A1F" w:rsidR="004B5920" w:rsidRDefault="00EB68E6">
      <w:r>
        <w:rPr>
          <w:b/>
          <w:bCs/>
        </w:rPr>
        <w:t>EDITORIAL POLICY</w:t>
      </w:r>
    </w:p>
    <w:p w14:paraId="543C9D19" w14:textId="700ECC1F" w:rsidR="00115223" w:rsidRDefault="00115223" w:rsidP="00115223">
      <w:pPr>
        <w:rPr>
          <w:color w:val="000000" w:themeColor="text1"/>
        </w:rPr>
      </w:pPr>
      <w:r w:rsidRPr="00115223">
        <w:rPr>
          <w:color w:val="000000" w:themeColor="text1"/>
        </w:rPr>
        <w:t xml:space="preserve">The </w:t>
      </w:r>
      <w:r w:rsidRPr="00115223">
        <w:rPr>
          <w:i/>
          <w:iCs/>
          <w:color w:val="000000" w:themeColor="text1"/>
        </w:rPr>
        <w:t>International Journal of Interpreter Education</w:t>
      </w:r>
      <w:r w:rsidRPr="00115223">
        <w:rPr>
          <w:color w:val="000000" w:themeColor="text1"/>
        </w:rPr>
        <w:t xml:space="preserve"> (</w:t>
      </w:r>
      <w:r w:rsidRPr="00115223">
        <w:rPr>
          <w:i/>
          <w:iCs/>
          <w:color w:val="000000" w:themeColor="text1"/>
        </w:rPr>
        <w:t>IJIE</w:t>
      </w:r>
      <w:r w:rsidRPr="00115223">
        <w:rPr>
          <w:color w:val="000000" w:themeColor="text1"/>
        </w:rPr>
        <w:t>)</w:t>
      </w:r>
      <w:r>
        <w:rPr>
          <w:color w:val="000000" w:themeColor="text1"/>
        </w:rPr>
        <w:t xml:space="preserve"> </w:t>
      </w:r>
      <w:r w:rsidRPr="00115223">
        <w:rPr>
          <w:color w:val="000000" w:themeColor="text1"/>
        </w:rPr>
        <w:t xml:space="preserve">is an international peer-reviewed journal covering topics of interest to all those researching and working in interpreter education and training. </w:t>
      </w:r>
    </w:p>
    <w:p w14:paraId="32D6A899" w14:textId="77777777" w:rsidR="00115223" w:rsidRPr="00115223" w:rsidRDefault="00115223" w:rsidP="00115223">
      <w:pPr>
        <w:rPr>
          <w:color w:val="000000" w:themeColor="text1"/>
        </w:rPr>
      </w:pPr>
    </w:p>
    <w:p w14:paraId="3463B674" w14:textId="1D0AAE2C" w:rsidR="00115223" w:rsidRDefault="00115223" w:rsidP="00115223">
      <w:pPr>
        <w:rPr>
          <w:color w:val="000000" w:themeColor="text1"/>
        </w:rPr>
      </w:pPr>
      <w:r w:rsidRPr="00115223">
        <w:rPr>
          <w:color w:val="000000" w:themeColor="text1"/>
        </w:rPr>
        <w:t>The Editor</w:t>
      </w:r>
      <w:r>
        <w:rPr>
          <w:color w:val="000000" w:themeColor="text1"/>
        </w:rPr>
        <w:t>s</w:t>
      </w:r>
      <w:r w:rsidRPr="00115223">
        <w:rPr>
          <w:color w:val="000000" w:themeColor="text1"/>
        </w:rPr>
        <w:t xml:space="preserve"> welcome material on any aspect of interpreter education research, theory, policy, application, or practice that will advance thinking in the eld. </w:t>
      </w:r>
      <w:r w:rsidRPr="00115223">
        <w:rPr>
          <w:i/>
          <w:iCs/>
          <w:color w:val="000000" w:themeColor="text1"/>
        </w:rPr>
        <w:t>IJIE</w:t>
      </w:r>
      <w:r w:rsidRPr="00115223">
        <w:rPr>
          <w:color w:val="000000" w:themeColor="text1"/>
        </w:rPr>
        <w:t xml:space="preserve"> addresses issues of current and future concern to interpreter educators, encouraging interdisciplinary discussion. </w:t>
      </w:r>
    </w:p>
    <w:p w14:paraId="0E48006C" w14:textId="77777777" w:rsidR="00115223" w:rsidRPr="00115223" w:rsidRDefault="00115223" w:rsidP="00115223">
      <w:pPr>
        <w:rPr>
          <w:color w:val="000000" w:themeColor="text1"/>
        </w:rPr>
      </w:pPr>
    </w:p>
    <w:p w14:paraId="705B48F8" w14:textId="195C6E75" w:rsidR="00115223" w:rsidRDefault="00115223" w:rsidP="00115223">
      <w:pPr>
        <w:rPr>
          <w:color w:val="000000" w:themeColor="text1"/>
        </w:rPr>
      </w:pPr>
      <w:r w:rsidRPr="00115223">
        <w:rPr>
          <w:i/>
          <w:iCs/>
          <w:color w:val="000000" w:themeColor="text1"/>
        </w:rPr>
        <w:t>IJIE</w:t>
      </w:r>
      <w:r w:rsidRPr="00115223">
        <w:rPr>
          <w:color w:val="000000" w:themeColor="text1"/>
        </w:rPr>
        <w:t xml:space="preserve"> seeks </w:t>
      </w:r>
      <w:r w:rsidR="00CA2E1B">
        <w:rPr>
          <w:color w:val="000000" w:themeColor="text1"/>
        </w:rPr>
        <w:t>to understand better</w:t>
      </w:r>
      <w:r w:rsidRPr="00115223">
        <w:rPr>
          <w:color w:val="000000" w:themeColor="text1"/>
        </w:rPr>
        <w:t xml:space="preserve"> the principles that underpin the </w:t>
      </w:r>
      <w:r w:rsidR="00AC521A">
        <w:rPr>
          <w:color w:val="000000" w:themeColor="text1"/>
        </w:rPr>
        <w:t>effective</w:t>
      </w:r>
      <w:r w:rsidRPr="00115223">
        <w:rPr>
          <w:color w:val="000000" w:themeColor="text1"/>
        </w:rPr>
        <w:t xml:space="preserve"> development and delivery of interpreter education. It </w:t>
      </w:r>
      <w:r w:rsidR="00CA2E1B">
        <w:rPr>
          <w:color w:val="000000" w:themeColor="text1"/>
        </w:rPr>
        <w:t>aims</w:t>
      </w:r>
      <w:r w:rsidRPr="00115223">
        <w:rPr>
          <w:color w:val="000000" w:themeColor="text1"/>
        </w:rPr>
        <w:t xml:space="preserve"> to understand how policy and practice can be built on sound theoretical or heuristic foundations to achieve a greater impact on educational outcomes and practical application. </w:t>
      </w:r>
    </w:p>
    <w:p w14:paraId="626FD054" w14:textId="77777777" w:rsidR="00AC521A" w:rsidRPr="00115223" w:rsidRDefault="00AC521A" w:rsidP="00115223">
      <w:pPr>
        <w:rPr>
          <w:color w:val="000000" w:themeColor="text1"/>
        </w:rPr>
      </w:pPr>
    </w:p>
    <w:p w14:paraId="125B429C" w14:textId="670AB17C" w:rsidR="00AC521A" w:rsidRDefault="00115223" w:rsidP="00115223">
      <w:pPr>
        <w:rPr>
          <w:color w:val="000000" w:themeColor="text1"/>
        </w:rPr>
      </w:pPr>
      <w:r w:rsidRPr="00115223">
        <w:rPr>
          <w:color w:val="000000" w:themeColor="text1"/>
        </w:rPr>
        <w:t xml:space="preserve">Research articles based on empirical or action research are welcomed. We also seek submissions that discuss </w:t>
      </w:r>
      <w:r w:rsidR="00AC521A">
        <w:rPr>
          <w:color w:val="000000" w:themeColor="text1"/>
        </w:rPr>
        <w:t>effective</w:t>
      </w:r>
      <w:r w:rsidRPr="00115223">
        <w:rPr>
          <w:color w:val="000000" w:themeColor="text1"/>
        </w:rPr>
        <w:t xml:space="preserve"> teaching practices and opinion pieces that highlight trends and debates in the interpreter education </w:t>
      </w:r>
      <w:r w:rsidR="00AC521A">
        <w:rPr>
          <w:color w:val="000000" w:themeColor="text1"/>
        </w:rPr>
        <w:t>field</w:t>
      </w:r>
      <w:r w:rsidRPr="00115223">
        <w:rPr>
          <w:color w:val="000000" w:themeColor="text1"/>
        </w:rPr>
        <w:t>.</w:t>
      </w:r>
      <w:r w:rsidRPr="00115223">
        <w:rPr>
          <w:color w:val="000000" w:themeColor="text1"/>
        </w:rPr>
        <w:br/>
      </w:r>
    </w:p>
    <w:p w14:paraId="790B4136" w14:textId="11F42DE3" w:rsidR="00115223" w:rsidRDefault="00115223" w:rsidP="00115223">
      <w:pPr>
        <w:rPr>
          <w:color w:val="000000" w:themeColor="text1"/>
        </w:rPr>
      </w:pPr>
      <w:r w:rsidRPr="00115223">
        <w:rPr>
          <w:i/>
          <w:iCs/>
          <w:color w:val="000000" w:themeColor="text1"/>
        </w:rPr>
        <w:t>IJIE</w:t>
      </w:r>
      <w:r w:rsidRPr="00115223">
        <w:rPr>
          <w:color w:val="000000" w:themeColor="text1"/>
        </w:rPr>
        <w:t xml:space="preserve"> </w:t>
      </w:r>
      <w:r w:rsidR="009608F7">
        <w:rPr>
          <w:color w:val="000000" w:themeColor="text1"/>
        </w:rPr>
        <w:t xml:space="preserve">volumes regularly </w:t>
      </w:r>
      <w:r w:rsidRPr="00115223">
        <w:rPr>
          <w:color w:val="000000" w:themeColor="text1"/>
        </w:rPr>
        <w:t xml:space="preserve">feature the following sections: </w:t>
      </w:r>
    </w:p>
    <w:p w14:paraId="273C4457" w14:textId="7DB765D6" w:rsidR="00AC521A" w:rsidRPr="004B5920" w:rsidRDefault="00AC521A" w:rsidP="00AC521A">
      <w:pPr>
        <w:pStyle w:val="ListParagraph"/>
        <w:numPr>
          <w:ilvl w:val="0"/>
          <w:numId w:val="2"/>
        </w:numPr>
      </w:pPr>
      <w:r>
        <w:rPr>
          <w:i/>
          <w:iCs/>
        </w:rPr>
        <w:t xml:space="preserve">Research Articles </w:t>
      </w:r>
      <w:r>
        <w:t xml:space="preserve">– Theoretical evidence-based articles that present findings from research on, or related to, interpreting education and training. Articles should be 5,000-6,000 words in length (including notes and references). All manuscripts submitted for publication in the Research Articles section will be double-blind </w:t>
      </w:r>
      <w:r w:rsidR="00901A9E">
        <w:t>peer-reviewed</w:t>
      </w:r>
      <w:r>
        <w:t>.</w:t>
      </w:r>
    </w:p>
    <w:p w14:paraId="4E168CA7" w14:textId="516B7F44" w:rsidR="00AC521A" w:rsidRPr="004B5920" w:rsidRDefault="00AC521A" w:rsidP="00AC521A">
      <w:pPr>
        <w:pStyle w:val="ListParagraph"/>
        <w:numPr>
          <w:ilvl w:val="0"/>
          <w:numId w:val="2"/>
        </w:numPr>
      </w:pPr>
      <w:r>
        <w:rPr>
          <w:i/>
          <w:iCs/>
        </w:rPr>
        <w:t>Commentary</w:t>
      </w:r>
      <w:r>
        <w:t xml:space="preserve"> – Practice-based presentations of reflections </w:t>
      </w:r>
      <w:r w:rsidRPr="004B5920">
        <w:t>on educational practices and teaching activities that provide meaningful advancements in the processes of preparing future interpreters</w:t>
      </w:r>
      <w:r>
        <w:t>,</w:t>
      </w:r>
      <w:r w:rsidRPr="004B5920">
        <w:t xml:space="preserve"> maintaining the skills of current interpreters, or promoting the professional development of practicing interpreter educators. </w:t>
      </w:r>
      <w:r w:rsidR="00901A9E">
        <w:t>This</w:t>
      </w:r>
      <w:r w:rsidR="00901A9E" w:rsidRPr="004B5920">
        <w:t xml:space="preserve"> section</w:t>
      </w:r>
      <w:r w:rsidR="00901A9E">
        <w:t xml:space="preserve"> also welcomes</w:t>
      </w:r>
      <w:r w:rsidR="00901A9E" w:rsidRPr="004B5920">
        <w:t xml:space="preserve"> original reviews of books</w:t>
      </w:r>
      <w:r w:rsidR="00901A9E">
        <w:t>,</w:t>
      </w:r>
      <w:r w:rsidR="00901A9E" w:rsidRPr="004B5920">
        <w:t xml:space="preserve"> curricula</w:t>
      </w:r>
      <w:r w:rsidR="00901A9E">
        <w:t>, or resources</w:t>
      </w:r>
      <w:r w:rsidR="00901A9E" w:rsidRPr="004B5920">
        <w:t xml:space="preserve"> that may be of interest to interpreter educators and trainers. </w:t>
      </w:r>
      <w:r>
        <w:t xml:space="preserve">Submissions should be </w:t>
      </w:r>
      <w:r w:rsidR="00486B3A">
        <w:t xml:space="preserve">no more than </w:t>
      </w:r>
      <w:r>
        <w:t>3,000 words in length. All manuscripts submitted for publication in the Commentary section will be reviewed by one Editorial Board member.</w:t>
      </w:r>
    </w:p>
    <w:p w14:paraId="521ED4B5" w14:textId="770D6709" w:rsidR="00AC521A" w:rsidRPr="004B5920" w:rsidRDefault="00AC521A" w:rsidP="00AC521A">
      <w:pPr>
        <w:pStyle w:val="ListParagraph"/>
        <w:numPr>
          <w:ilvl w:val="0"/>
          <w:numId w:val="2"/>
        </w:numPr>
      </w:pPr>
      <w:r>
        <w:rPr>
          <w:i/>
          <w:iCs/>
        </w:rPr>
        <w:t>Open Forum</w:t>
      </w:r>
      <w:r>
        <w:t xml:space="preserve"> – Publishable </w:t>
      </w:r>
      <w:r w:rsidRPr="006E46BF">
        <w:t>interviews with leading scholars, transcripts of debates or presentations of case studies that extend our understanding</w:t>
      </w:r>
      <w:r>
        <w:t>,</w:t>
      </w:r>
      <w:r w:rsidRPr="006E46BF">
        <w:t xml:space="preserve"> and analyses of trends in interpreter education and training. </w:t>
      </w:r>
      <w:r w:rsidR="00486B3A">
        <w:t xml:space="preserve">Submissions should be no more than 3,000 words in length. </w:t>
      </w:r>
      <w:r>
        <w:t>All manuscripts submitted for publication in the Open Forum section will be reviewed by one Editorial Board member.</w:t>
      </w:r>
    </w:p>
    <w:p w14:paraId="7925DCE1" w14:textId="33D1723F" w:rsidR="00CC0FE9" w:rsidRDefault="00AC521A" w:rsidP="00F84183">
      <w:pPr>
        <w:pStyle w:val="ListParagraph"/>
        <w:numPr>
          <w:ilvl w:val="0"/>
          <w:numId w:val="2"/>
        </w:numPr>
      </w:pPr>
      <w:r w:rsidRPr="00CC0FE9">
        <w:rPr>
          <w:i/>
          <w:iCs/>
        </w:rPr>
        <w:t>Student Work</w:t>
      </w:r>
      <w:r w:rsidR="00CC0FE9">
        <w:rPr>
          <w:i/>
          <w:iCs/>
        </w:rPr>
        <w:t xml:space="preserve"> </w:t>
      </w:r>
      <w:r>
        <w:t xml:space="preserve">– </w:t>
      </w:r>
      <w:r w:rsidR="00901A9E">
        <w:t xml:space="preserve">Featuring </w:t>
      </w:r>
      <w:r w:rsidR="00901A9E" w:rsidRPr="006E46BF">
        <w:t>aspiring interpreter education scholars</w:t>
      </w:r>
      <w:r w:rsidR="00901A9E">
        <w:t xml:space="preserve">, this section highlights </w:t>
      </w:r>
      <w:r w:rsidR="00901A9E" w:rsidRPr="006E46BF">
        <w:t xml:space="preserve">graduate </w:t>
      </w:r>
      <w:r w:rsidR="00135B34">
        <w:t>students’</w:t>
      </w:r>
      <w:r w:rsidR="00901A9E">
        <w:t xml:space="preserve"> </w:t>
      </w:r>
      <w:r w:rsidR="00901A9E" w:rsidRPr="006E46BF">
        <w:t>research projects related to interpreter education</w:t>
      </w:r>
      <w:r w:rsidR="00901A9E">
        <w:t>. T</w:t>
      </w:r>
      <w:r w:rsidR="00901A9E" w:rsidRPr="006E46BF">
        <w:t xml:space="preserve">his section </w:t>
      </w:r>
      <w:r w:rsidR="00901A9E">
        <w:t xml:space="preserve">encourages </w:t>
      </w:r>
      <w:r w:rsidR="00901A9E" w:rsidRPr="006E46BF">
        <w:t xml:space="preserve">interpreter educators studying in </w:t>
      </w:r>
      <w:proofErr w:type="gramStart"/>
      <w:r w:rsidR="00135B34">
        <w:t>Master’s</w:t>
      </w:r>
      <w:proofErr w:type="gramEnd"/>
      <w:r w:rsidR="00901A9E" w:rsidRPr="006E46BF">
        <w:t xml:space="preserve"> or </w:t>
      </w:r>
      <w:r w:rsidR="00901A9E">
        <w:t>Doctoral</w:t>
      </w:r>
      <w:r w:rsidR="00901A9E" w:rsidRPr="006E46BF">
        <w:t xml:space="preserve"> programs to share their work alongside established scholars in the </w:t>
      </w:r>
      <w:r w:rsidR="00901A9E">
        <w:t>fi</w:t>
      </w:r>
      <w:r w:rsidR="00901A9E" w:rsidRPr="006E46BF">
        <w:t xml:space="preserve">eld. </w:t>
      </w:r>
      <w:r w:rsidR="00671108">
        <w:t xml:space="preserve">Submissions should be 3,000-5,000 words in length. </w:t>
      </w:r>
      <w:r w:rsidR="00CC0FE9">
        <w:t xml:space="preserve">All manuscripts submitted for publication in the Student Work section will be double-blind </w:t>
      </w:r>
      <w:r w:rsidR="00901A9E">
        <w:t>peer-reviewed</w:t>
      </w:r>
      <w:r w:rsidR="00CC0FE9">
        <w:t>.</w:t>
      </w:r>
    </w:p>
    <w:p w14:paraId="4443F6FA" w14:textId="4F4C469B" w:rsidR="00115223" w:rsidRDefault="00AC521A" w:rsidP="00901A9E">
      <w:pPr>
        <w:pStyle w:val="ListParagraph"/>
        <w:numPr>
          <w:ilvl w:val="0"/>
          <w:numId w:val="2"/>
        </w:numPr>
      </w:pPr>
      <w:r w:rsidRPr="00671108">
        <w:rPr>
          <w:i/>
          <w:iCs/>
        </w:rPr>
        <w:lastRenderedPageBreak/>
        <w:t xml:space="preserve">Dissertation </w:t>
      </w:r>
      <w:r w:rsidR="00E209C9">
        <w:rPr>
          <w:i/>
          <w:iCs/>
        </w:rPr>
        <w:t xml:space="preserve">and Thesis </w:t>
      </w:r>
      <w:r w:rsidRPr="00671108">
        <w:rPr>
          <w:i/>
          <w:iCs/>
        </w:rPr>
        <w:t xml:space="preserve">Abstracts </w:t>
      </w:r>
      <w:r>
        <w:t xml:space="preserve">– </w:t>
      </w:r>
      <w:r w:rsidR="00901A9E">
        <w:t xml:space="preserve">Abstracts of </w:t>
      </w:r>
      <w:proofErr w:type="gramStart"/>
      <w:r w:rsidR="00135B34">
        <w:t>Master’s</w:t>
      </w:r>
      <w:proofErr w:type="gramEnd"/>
      <w:r w:rsidR="00901A9E">
        <w:t xml:space="preserve"> theses or Doctoral dissertations related to interpreter education. </w:t>
      </w:r>
      <w:r w:rsidR="00671108">
        <w:t xml:space="preserve">If you have recently completed your </w:t>
      </w:r>
      <w:proofErr w:type="gramStart"/>
      <w:r w:rsidR="00135B34">
        <w:t>Master’s</w:t>
      </w:r>
      <w:proofErr w:type="gramEnd"/>
      <w:r w:rsidR="00671108">
        <w:t xml:space="preserve"> thesis or </w:t>
      </w:r>
      <w:r w:rsidR="00901A9E">
        <w:t>Doctoral</w:t>
      </w:r>
      <w:r w:rsidR="00671108">
        <w:t xml:space="preserve"> dissertation (or know of someone else who has) on a topic related to interpreter education, please submit the following to the Editors: name of the graduate, title of the thesis or dissertation, conferring Department and University, 150-200 word abstract, up to six keywords, and </w:t>
      </w:r>
      <w:r w:rsidR="00135B34">
        <w:t>graduate’s</w:t>
      </w:r>
      <w:r w:rsidR="00671108">
        <w:t xml:space="preserve"> email address.</w:t>
      </w:r>
    </w:p>
    <w:p w14:paraId="54C6068E" w14:textId="03BFAB90" w:rsidR="00671108" w:rsidRDefault="00671108" w:rsidP="00671108"/>
    <w:p w14:paraId="6B256955" w14:textId="3BCDA180" w:rsidR="00671108" w:rsidRDefault="00901A9E" w:rsidP="00671108">
      <w:r>
        <w:t>Authors must submit p</w:t>
      </w:r>
      <w:r w:rsidR="00671108">
        <w:t xml:space="preserve">apers via the online portal. Contact the Editors </w:t>
      </w:r>
      <w:r>
        <w:t>at</w:t>
      </w:r>
      <w:r w:rsidR="00671108">
        <w:t xml:space="preserve"> </w:t>
      </w:r>
      <w:hyperlink r:id="rId7" w:history="1">
        <w:r w:rsidR="00294CAA" w:rsidRPr="00F80568">
          <w:rPr>
            <w:rStyle w:val="Hyperlink"/>
          </w:rPr>
          <w:t>IJIE@cit-asl.org</w:t>
        </w:r>
      </w:hyperlink>
      <w:r w:rsidR="00294CAA">
        <w:t xml:space="preserve"> </w:t>
      </w:r>
      <w:r w:rsidR="00671108">
        <w:t>if you have any questions or concerns.</w:t>
      </w:r>
    </w:p>
    <w:p w14:paraId="5BE1F784" w14:textId="06E16304" w:rsidR="00671108" w:rsidRDefault="00671108" w:rsidP="00671108"/>
    <w:p w14:paraId="0FA03EB0" w14:textId="37D10D62" w:rsidR="00671108" w:rsidRDefault="00EB68E6" w:rsidP="00671108">
      <w:pPr>
        <w:rPr>
          <w:b/>
          <w:bCs/>
        </w:rPr>
      </w:pPr>
      <w:r>
        <w:rPr>
          <w:b/>
          <w:bCs/>
        </w:rPr>
        <w:t>TOPIC COVERAGE</w:t>
      </w:r>
    </w:p>
    <w:p w14:paraId="390E10FE" w14:textId="5AB98005" w:rsidR="001408CC" w:rsidRDefault="001408CC" w:rsidP="001408CC">
      <w:r>
        <w:t>Material on all aspects of interpreter education will be considered for publication</w:t>
      </w:r>
      <w:r w:rsidR="00901A9E">
        <w:t>,</w:t>
      </w:r>
      <w:r>
        <w:t xml:space="preserve"> including:</w:t>
      </w:r>
    </w:p>
    <w:p w14:paraId="4E854EEB" w14:textId="77777777" w:rsidR="00294CAA" w:rsidRDefault="00294CAA" w:rsidP="001408CC">
      <w:pPr>
        <w:pStyle w:val="ListParagraph"/>
        <w:numPr>
          <w:ilvl w:val="0"/>
          <w:numId w:val="1"/>
        </w:numPr>
        <w:rPr>
          <w:i/>
          <w:iCs/>
        </w:rPr>
        <w:sectPr w:rsidR="00294CAA" w:rsidSect="00294CAA">
          <w:type w:val="continuous"/>
          <w:pgSz w:w="12240" w:h="15840"/>
          <w:pgMar w:top="1440" w:right="1440" w:bottom="1440" w:left="1440" w:header="720" w:footer="720" w:gutter="0"/>
          <w:cols w:space="720"/>
          <w:docGrid w:linePitch="360"/>
        </w:sectPr>
      </w:pPr>
    </w:p>
    <w:p w14:paraId="6BAEB1F1" w14:textId="22511AF3" w:rsidR="001408CC" w:rsidRPr="00294CAA" w:rsidRDefault="001408CC" w:rsidP="00294CAA">
      <w:pPr>
        <w:ind w:left="360"/>
        <w:rPr>
          <w:i/>
          <w:iCs/>
        </w:rPr>
      </w:pPr>
      <w:r w:rsidRPr="00294CAA">
        <w:rPr>
          <w:i/>
          <w:iCs/>
        </w:rPr>
        <w:t xml:space="preserve">Interpreter Education and </w:t>
      </w:r>
      <w:r w:rsidR="00901A9E">
        <w:rPr>
          <w:i/>
          <w:iCs/>
        </w:rPr>
        <w:t>Training</w:t>
      </w:r>
    </w:p>
    <w:p w14:paraId="27ED6A4E" w14:textId="77777777" w:rsidR="001408CC" w:rsidRDefault="001408CC" w:rsidP="00294CAA">
      <w:pPr>
        <w:pStyle w:val="ListParagraph"/>
        <w:numPr>
          <w:ilvl w:val="0"/>
          <w:numId w:val="1"/>
        </w:numPr>
        <w:ind w:left="900"/>
      </w:pPr>
      <w:r>
        <w:t>History of the profession</w:t>
      </w:r>
    </w:p>
    <w:p w14:paraId="5A1400A2" w14:textId="77777777" w:rsidR="001408CC" w:rsidRDefault="001408CC" w:rsidP="00294CAA">
      <w:pPr>
        <w:pStyle w:val="ListParagraph"/>
        <w:numPr>
          <w:ilvl w:val="0"/>
          <w:numId w:val="1"/>
        </w:numPr>
        <w:ind w:left="900"/>
      </w:pPr>
      <w:r>
        <w:t>World perspectives, philosophies, and practices</w:t>
      </w:r>
    </w:p>
    <w:p w14:paraId="4C693FEF" w14:textId="77777777" w:rsidR="001408CC" w:rsidRDefault="001408CC" w:rsidP="00294CAA">
      <w:pPr>
        <w:pStyle w:val="ListParagraph"/>
        <w:numPr>
          <w:ilvl w:val="0"/>
          <w:numId w:val="1"/>
        </w:numPr>
        <w:ind w:left="900"/>
      </w:pPr>
      <w:r>
        <w:t>Curriculum</w:t>
      </w:r>
    </w:p>
    <w:p w14:paraId="7CC6A20A" w14:textId="77777777" w:rsidR="001408CC" w:rsidRDefault="001408CC" w:rsidP="00294CAA">
      <w:pPr>
        <w:pStyle w:val="ListParagraph"/>
        <w:numPr>
          <w:ilvl w:val="0"/>
          <w:numId w:val="1"/>
        </w:numPr>
        <w:ind w:left="900"/>
      </w:pPr>
      <w:r>
        <w:t>Lesson plans and activities</w:t>
      </w:r>
    </w:p>
    <w:p w14:paraId="6B436140" w14:textId="77777777" w:rsidR="001408CC" w:rsidRDefault="001408CC" w:rsidP="00294CAA">
      <w:pPr>
        <w:pStyle w:val="ListParagraph"/>
        <w:numPr>
          <w:ilvl w:val="0"/>
          <w:numId w:val="1"/>
        </w:numPr>
        <w:ind w:left="900"/>
      </w:pPr>
      <w:r>
        <w:t>Learning environments</w:t>
      </w:r>
    </w:p>
    <w:p w14:paraId="12F6CBC4" w14:textId="77777777" w:rsidR="001408CC" w:rsidRDefault="001408CC" w:rsidP="00294CAA">
      <w:pPr>
        <w:pStyle w:val="ListParagraph"/>
        <w:numPr>
          <w:ilvl w:val="0"/>
          <w:numId w:val="1"/>
        </w:numPr>
        <w:ind w:left="900"/>
      </w:pPr>
      <w:r>
        <w:t>Student psychological and social factors</w:t>
      </w:r>
    </w:p>
    <w:p w14:paraId="20F3C6E4" w14:textId="77777777" w:rsidR="001408CC" w:rsidRDefault="001408CC" w:rsidP="00294CAA">
      <w:pPr>
        <w:pStyle w:val="ListParagraph"/>
        <w:numPr>
          <w:ilvl w:val="0"/>
          <w:numId w:val="1"/>
        </w:numPr>
        <w:ind w:left="900"/>
      </w:pPr>
      <w:r>
        <w:t>Testing, assessment, and evaluation</w:t>
      </w:r>
    </w:p>
    <w:p w14:paraId="4321E481" w14:textId="77777777" w:rsidR="001408CC" w:rsidRPr="00294CAA" w:rsidRDefault="001408CC" w:rsidP="00294CAA">
      <w:pPr>
        <w:ind w:left="360"/>
        <w:rPr>
          <w:i/>
          <w:iCs/>
        </w:rPr>
      </w:pPr>
      <w:r w:rsidRPr="00294CAA">
        <w:rPr>
          <w:i/>
          <w:iCs/>
        </w:rPr>
        <w:t>Interpreting Practice</w:t>
      </w:r>
    </w:p>
    <w:p w14:paraId="0648143D" w14:textId="77777777" w:rsidR="001408CC" w:rsidRDefault="001408CC" w:rsidP="00294CAA">
      <w:pPr>
        <w:pStyle w:val="ListParagraph"/>
        <w:numPr>
          <w:ilvl w:val="0"/>
          <w:numId w:val="1"/>
        </w:numPr>
        <w:ind w:left="900"/>
      </w:pPr>
      <w:r>
        <w:t>Education-to-practice gap</w:t>
      </w:r>
    </w:p>
    <w:p w14:paraId="163D26CE" w14:textId="77777777" w:rsidR="001408CC" w:rsidRDefault="001408CC" w:rsidP="00294CAA">
      <w:pPr>
        <w:pStyle w:val="ListParagraph"/>
        <w:numPr>
          <w:ilvl w:val="0"/>
          <w:numId w:val="1"/>
        </w:numPr>
        <w:ind w:left="900"/>
      </w:pPr>
      <w:r>
        <w:t>Internships and mentoring</w:t>
      </w:r>
    </w:p>
    <w:p w14:paraId="43065A9E" w14:textId="77777777" w:rsidR="001408CC" w:rsidRDefault="001408CC" w:rsidP="00294CAA">
      <w:pPr>
        <w:pStyle w:val="ListParagraph"/>
        <w:numPr>
          <w:ilvl w:val="0"/>
          <w:numId w:val="1"/>
        </w:numPr>
        <w:ind w:left="900"/>
      </w:pPr>
      <w:r>
        <w:t>Teaching ethical decision making</w:t>
      </w:r>
    </w:p>
    <w:p w14:paraId="65CF3890" w14:textId="77777777" w:rsidR="001408CC" w:rsidRDefault="001408CC" w:rsidP="00294CAA">
      <w:pPr>
        <w:pStyle w:val="ListParagraph"/>
        <w:numPr>
          <w:ilvl w:val="0"/>
          <w:numId w:val="1"/>
        </w:numPr>
        <w:ind w:left="900"/>
      </w:pPr>
      <w:r>
        <w:t>Testing, assessment, and evaluation</w:t>
      </w:r>
    </w:p>
    <w:p w14:paraId="59B9CBFF" w14:textId="77777777" w:rsidR="001408CC" w:rsidRPr="00294CAA" w:rsidRDefault="001408CC" w:rsidP="00294CAA">
      <w:pPr>
        <w:ind w:left="360"/>
        <w:rPr>
          <w:i/>
          <w:iCs/>
        </w:rPr>
      </w:pPr>
      <w:r w:rsidRPr="00294CAA">
        <w:rPr>
          <w:i/>
          <w:iCs/>
        </w:rPr>
        <w:t>Interpreting Research</w:t>
      </w:r>
    </w:p>
    <w:p w14:paraId="47D3CDC1" w14:textId="77777777" w:rsidR="001408CC" w:rsidRDefault="001408CC" w:rsidP="00294CAA">
      <w:pPr>
        <w:pStyle w:val="ListParagraph"/>
        <w:numPr>
          <w:ilvl w:val="0"/>
          <w:numId w:val="1"/>
        </w:numPr>
        <w:ind w:left="900"/>
      </w:pPr>
      <w:r>
        <w:t>Findings of interpreter research</w:t>
      </w:r>
    </w:p>
    <w:p w14:paraId="23892FF8" w14:textId="77777777" w:rsidR="001408CC" w:rsidRDefault="001408CC" w:rsidP="00294CAA">
      <w:pPr>
        <w:pStyle w:val="ListParagraph"/>
        <w:numPr>
          <w:ilvl w:val="0"/>
          <w:numId w:val="1"/>
        </w:numPr>
        <w:ind w:left="900"/>
      </w:pPr>
      <w:r>
        <w:t>Research frameworks and disciplines</w:t>
      </w:r>
    </w:p>
    <w:p w14:paraId="6102022D" w14:textId="77777777" w:rsidR="001408CC" w:rsidRDefault="001408CC" w:rsidP="00294CAA">
      <w:pPr>
        <w:pStyle w:val="ListParagraph"/>
        <w:numPr>
          <w:ilvl w:val="0"/>
          <w:numId w:val="1"/>
        </w:numPr>
        <w:ind w:left="900"/>
      </w:pPr>
      <w:r>
        <w:t>Theory to practice</w:t>
      </w:r>
    </w:p>
    <w:p w14:paraId="5D1FA049" w14:textId="744DDF95" w:rsidR="00294CAA" w:rsidRDefault="001408CC" w:rsidP="00294CAA">
      <w:pPr>
        <w:pStyle w:val="ListParagraph"/>
        <w:numPr>
          <w:ilvl w:val="0"/>
          <w:numId w:val="1"/>
        </w:numPr>
        <w:ind w:left="900"/>
      </w:pPr>
      <w:r>
        <w:t>Teaching research</w:t>
      </w:r>
    </w:p>
    <w:p w14:paraId="01DC99A4" w14:textId="77777777" w:rsidR="00294CAA" w:rsidRDefault="00294CAA" w:rsidP="00C95982">
      <w:pPr>
        <w:rPr>
          <w:i/>
          <w:iCs/>
        </w:rPr>
      </w:pPr>
    </w:p>
    <w:p w14:paraId="00876DD1" w14:textId="1F726014" w:rsidR="001408CC" w:rsidRPr="00294CAA" w:rsidRDefault="001408CC" w:rsidP="00294CAA">
      <w:pPr>
        <w:ind w:left="360"/>
        <w:rPr>
          <w:i/>
          <w:iCs/>
        </w:rPr>
      </w:pPr>
      <w:r w:rsidRPr="00294CAA">
        <w:rPr>
          <w:i/>
          <w:iCs/>
        </w:rPr>
        <w:t>Second Language Learning</w:t>
      </w:r>
    </w:p>
    <w:p w14:paraId="668C9E1A" w14:textId="77777777" w:rsidR="001408CC" w:rsidRDefault="001408CC" w:rsidP="00294CAA">
      <w:pPr>
        <w:pStyle w:val="ListParagraph"/>
        <w:numPr>
          <w:ilvl w:val="0"/>
          <w:numId w:val="1"/>
        </w:numPr>
        <w:ind w:left="900"/>
      </w:pPr>
      <w:r>
        <w:t>Second language acquisition theory and models</w:t>
      </w:r>
    </w:p>
    <w:p w14:paraId="3B9A279C" w14:textId="77777777" w:rsidR="001408CC" w:rsidRDefault="001408CC" w:rsidP="00294CAA">
      <w:pPr>
        <w:pStyle w:val="ListParagraph"/>
        <w:numPr>
          <w:ilvl w:val="0"/>
          <w:numId w:val="1"/>
        </w:numPr>
        <w:ind w:left="900"/>
      </w:pPr>
      <w:r>
        <w:t>Curriculum</w:t>
      </w:r>
    </w:p>
    <w:p w14:paraId="23EE5AA6" w14:textId="77777777" w:rsidR="001408CC" w:rsidRDefault="001408CC" w:rsidP="00294CAA">
      <w:pPr>
        <w:pStyle w:val="ListParagraph"/>
        <w:numPr>
          <w:ilvl w:val="0"/>
          <w:numId w:val="1"/>
        </w:numPr>
        <w:ind w:left="900"/>
      </w:pPr>
      <w:r>
        <w:t>Language and culture</w:t>
      </w:r>
    </w:p>
    <w:p w14:paraId="0A185704" w14:textId="77777777" w:rsidR="001408CC" w:rsidRDefault="001408CC" w:rsidP="00294CAA">
      <w:pPr>
        <w:pStyle w:val="ListParagraph"/>
        <w:numPr>
          <w:ilvl w:val="0"/>
          <w:numId w:val="1"/>
        </w:numPr>
        <w:ind w:left="900"/>
      </w:pPr>
      <w:r>
        <w:t>Language activities</w:t>
      </w:r>
    </w:p>
    <w:p w14:paraId="62CEFD95" w14:textId="77777777" w:rsidR="001408CC" w:rsidRDefault="001408CC" w:rsidP="00294CAA">
      <w:pPr>
        <w:pStyle w:val="ListParagraph"/>
        <w:numPr>
          <w:ilvl w:val="0"/>
          <w:numId w:val="1"/>
        </w:numPr>
        <w:ind w:left="900"/>
      </w:pPr>
      <w:r>
        <w:t>Team teaching</w:t>
      </w:r>
    </w:p>
    <w:p w14:paraId="39E321C2" w14:textId="77777777" w:rsidR="001408CC" w:rsidRDefault="001408CC" w:rsidP="00294CAA">
      <w:pPr>
        <w:pStyle w:val="ListParagraph"/>
        <w:numPr>
          <w:ilvl w:val="0"/>
          <w:numId w:val="1"/>
        </w:numPr>
        <w:ind w:left="900"/>
      </w:pPr>
      <w:r>
        <w:t>Testing, assessment, and evaluation</w:t>
      </w:r>
    </w:p>
    <w:p w14:paraId="5992E724" w14:textId="77777777" w:rsidR="001408CC" w:rsidRPr="00294CAA" w:rsidRDefault="001408CC" w:rsidP="00294CAA">
      <w:pPr>
        <w:ind w:left="360"/>
        <w:rPr>
          <w:i/>
          <w:iCs/>
        </w:rPr>
      </w:pPr>
      <w:r w:rsidRPr="00294CAA">
        <w:rPr>
          <w:i/>
          <w:iCs/>
        </w:rPr>
        <w:t>Programming and Administration</w:t>
      </w:r>
    </w:p>
    <w:p w14:paraId="73BA3DD8" w14:textId="77777777" w:rsidR="001408CC" w:rsidRDefault="001408CC" w:rsidP="00294CAA">
      <w:pPr>
        <w:pStyle w:val="ListParagraph"/>
        <w:numPr>
          <w:ilvl w:val="0"/>
          <w:numId w:val="1"/>
        </w:numPr>
        <w:ind w:left="900"/>
      </w:pPr>
      <w:r>
        <w:t>Program administration and institutional issues</w:t>
      </w:r>
    </w:p>
    <w:p w14:paraId="4AE38BA4" w14:textId="77777777" w:rsidR="001408CC" w:rsidRDefault="001408CC" w:rsidP="00294CAA">
      <w:pPr>
        <w:pStyle w:val="ListParagraph"/>
        <w:numPr>
          <w:ilvl w:val="0"/>
          <w:numId w:val="1"/>
        </w:numPr>
        <w:ind w:left="900"/>
      </w:pPr>
      <w:r>
        <w:t>Program philosophy and design</w:t>
      </w:r>
    </w:p>
    <w:p w14:paraId="1670FC4E" w14:textId="77777777" w:rsidR="001408CC" w:rsidRDefault="001408CC" w:rsidP="00294CAA">
      <w:pPr>
        <w:pStyle w:val="ListParagraph"/>
        <w:numPr>
          <w:ilvl w:val="0"/>
          <w:numId w:val="1"/>
        </w:numPr>
        <w:ind w:left="900"/>
      </w:pPr>
      <w:r>
        <w:t>Faculty</w:t>
      </w:r>
    </w:p>
    <w:p w14:paraId="078BFB21" w14:textId="77777777" w:rsidR="001408CC" w:rsidRDefault="001408CC" w:rsidP="00294CAA">
      <w:pPr>
        <w:pStyle w:val="ListParagraph"/>
        <w:numPr>
          <w:ilvl w:val="0"/>
          <w:numId w:val="1"/>
        </w:numPr>
        <w:ind w:left="900"/>
      </w:pPr>
      <w:r>
        <w:t>Accreditation</w:t>
      </w:r>
    </w:p>
    <w:p w14:paraId="202DDCB5" w14:textId="77777777" w:rsidR="001408CC" w:rsidRDefault="001408CC" w:rsidP="00294CAA">
      <w:pPr>
        <w:pStyle w:val="ListParagraph"/>
        <w:numPr>
          <w:ilvl w:val="0"/>
          <w:numId w:val="1"/>
        </w:numPr>
        <w:ind w:left="900"/>
      </w:pPr>
      <w:r>
        <w:t>Student entry and exit competencies</w:t>
      </w:r>
    </w:p>
    <w:p w14:paraId="1A78DCAE" w14:textId="77777777" w:rsidR="001408CC" w:rsidRDefault="001408CC" w:rsidP="00294CAA">
      <w:pPr>
        <w:pStyle w:val="ListParagraph"/>
        <w:numPr>
          <w:ilvl w:val="0"/>
          <w:numId w:val="1"/>
        </w:numPr>
        <w:ind w:left="900"/>
      </w:pPr>
      <w:r>
        <w:t>Language Labs</w:t>
      </w:r>
    </w:p>
    <w:p w14:paraId="29B6B948" w14:textId="77777777" w:rsidR="001408CC" w:rsidRDefault="001408CC" w:rsidP="00294CAA">
      <w:pPr>
        <w:pStyle w:val="ListParagraph"/>
        <w:numPr>
          <w:ilvl w:val="0"/>
          <w:numId w:val="1"/>
        </w:numPr>
        <w:ind w:left="900"/>
      </w:pPr>
      <w:r>
        <w:t>Generalist and specialist education</w:t>
      </w:r>
    </w:p>
    <w:p w14:paraId="61EED03A" w14:textId="77777777" w:rsidR="001408CC" w:rsidRDefault="001408CC" w:rsidP="00294CAA">
      <w:pPr>
        <w:pStyle w:val="ListParagraph"/>
        <w:numPr>
          <w:ilvl w:val="0"/>
          <w:numId w:val="1"/>
        </w:numPr>
        <w:ind w:left="900"/>
      </w:pPr>
      <w:r>
        <w:t>Program Assessment</w:t>
      </w:r>
    </w:p>
    <w:p w14:paraId="21B72F71" w14:textId="77777777" w:rsidR="001408CC" w:rsidRDefault="001408CC" w:rsidP="00294CAA">
      <w:pPr>
        <w:pStyle w:val="ListParagraph"/>
        <w:numPr>
          <w:ilvl w:val="0"/>
          <w:numId w:val="1"/>
        </w:numPr>
        <w:ind w:left="900"/>
      </w:pPr>
      <w:r>
        <w:t>Distance education</w:t>
      </w:r>
    </w:p>
    <w:p w14:paraId="0BA3CAE2" w14:textId="77777777" w:rsidR="001408CC" w:rsidRPr="00294CAA" w:rsidRDefault="001408CC" w:rsidP="00294CAA">
      <w:pPr>
        <w:ind w:left="360"/>
        <w:rPr>
          <w:i/>
          <w:iCs/>
        </w:rPr>
      </w:pPr>
      <w:r w:rsidRPr="00294CAA">
        <w:rPr>
          <w:i/>
          <w:iCs/>
        </w:rPr>
        <w:t>Educational Theory</w:t>
      </w:r>
    </w:p>
    <w:p w14:paraId="7C0AD253" w14:textId="77777777" w:rsidR="001408CC" w:rsidRDefault="001408CC" w:rsidP="00294CAA">
      <w:pPr>
        <w:pStyle w:val="ListParagraph"/>
        <w:numPr>
          <w:ilvl w:val="0"/>
          <w:numId w:val="1"/>
        </w:numPr>
        <w:ind w:left="900"/>
      </w:pPr>
      <w:r>
        <w:t>Adult education</w:t>
      </w:r>
    </w:p>
    <w:p w14:paraId="62066C24" w14:textId="5F911330" w:rsidR="00294CAA" w:rsidRDefault="001408CC" w:rsidP="00294CAA">
      <w:pPr>
        <w:pStyle w:val="ListParagraph"/>
        <w:numPr>
          <w:ilvl w:val="0"/>
          <w:numId w:val="1"/>
        </w:numPr>
        <w:ind w:left="900"/>
        <w:sectPr w:rsidR="00294CAA" w:rsidSect="00294CAA">
          <w:type w:val="continuous"/>
          <w:pgSz w:w="12240" w:h="15840"/>
          <w:pgMar w:top="1440" w:right="1440" w:bottom="1440" w:left="1440" w:header="720" w:footer="720" w:gutter="0"/>
          <w:cols w:num="2" w:space="720"/>
          <w:docGrid w:linePitch="360"/>
        </w:sectPr>
      </w:pPr>
      <w:r>
        <w:t>Educational mode</w:t>
      </w:r>
    </w:p>
    <w:p w14:paraId="19A41902" w14:textId="7067E23C" w:rsidR="001408CC" w:rsidRDefault="001408CC" w:rsidP="001408CC"/>
    <w:p w14:paraId="5C5EF8E7" w14:textId="785555D2" w:rsidR="001408CC" w:rsidRDefault="00EB68E6" w:rsidP="001408CC">
      <w:pPr>
        <w:rPr>
          <w:b/>
          <w:bCs/>
        </w:rPr>
      </w:pPr>
      <w:r>
        <w:rPr>
          <w:b/>
          <w:bCs/>
        </w:rPr>
        <w:t xml:space="preserve">ORIGINALITY AND </w:t>
      </w:r>
      <w:commentRangeStart w:id="0"/>
      <w:r>
        <w:rPr>
          <w:b/>
          <w:bCs/>
        </w:rPr>
        <w:t>COPYRIGHT</w:t>
      </w:r>
      <w:commentRangeEnd w:id="0"/>
      <w:r w:rsidR="00901A9E">
        <w:rPr>
          <w:rStyle w:val="CommentReference"/>
        </w:rPr>
        <w:commentReference w:id="0"/>
      </w:r>
    </w:p>
    <w:p w14:paraId="636E43F9" w14:textId="670A3386" w:rsidR="00AB1D56" w:rsidRDefault="00AB1D56" w:rsidP="00AB1D56">
      <w:pPr>
        <w:rPr>
          <w:color w:val="000000" w:themeColor="text1"/>
        </w:rPr>
      </w:pPr>
      <w:r w:rsidRPr="00AB1D56">
        <w:rPr>
          <w:color w:val="000000" w:themeColor="text1"/>
        </w:rPr>
        <w:t xml:space="preserve">Submission of a manuscript is understood to imply that the work is original, unpublished, and is not being considered for publication elsewhere. </w:t>
      </w:r>
      <w:r w:rsidR="009608F7">
        <w:rPr>
          <w:color w:val="000000" w:themeColor="text1"/>
        </w:rPr>
        <w:t>Authors</w:t>
      </w:r>
      <w:r w:rsidRPr="00AB1D56">
        <w:rPr>
          <w:color w:val="000000" w:themeColor="text1"/>
        </w:rPr>
        <w:t xml:space="preserve"> will be responsible for obtaining copyright clearance of any material abstracted from other sources</w:t>
      </w:r>
      <w:r w:rsidR="009608F7">
        <w:rPr>
          <w:color w:val="000000" w:themeColor="text1"/>
        </w:rPr>
        <w:t>, and t</w:t>
      </w:r>
      <w:r w:rsidRPr="00AB1D56">
        <w:rPr>
          <w:color w:val="000000" w:themeColor="text1"/>
        </w:rPr>
        <w:t xml:space="preserve">he source of such material must be acknowledged in the text. </w:t>
      </w:r>
    </w:p>
    <w:p w14:paraId="3B26A312" w14:textId="544AB853" w:rsidR="00EB68E6" w:rsidRDefault="00EB68E6" w:rsidP="00AB1D56">
      <w:pPr>
        <w:rPr>
          <w:color w:val="000000" w:themeColor="text1"/>
        </w:rPr>
      </w:pPr>
    </w:p>
    <w:p w14:paraId="57ED05F9" w14:textId="77777777" w:rsidR="00C95982" w:rsidRDefault="00C95982" w:rsidP="00AB1D56">
      <w:pPr>
        <w:rPr>
          <w:b/>
          <w:bCs/>
          <w:color w:val="000000" w:themeColor="text1"/>
        </w:rPr>
      </w:pPr>
    </w:p>
    <w:p w14:paraId="518E34F3" w14:textId="4AF5EF60" w:rsidR="00EB68E6" w:rsidRDefault="00EB68E6" w:rsidP="00AB1D56">
      <w:pPr>
        <w:rPr>
          <w:b/>
          <w:bCs/>
          <w:color w:val="000000" w:themeColor="text1"/>
        </w:rPr>
      </w:pPr>
      <w:r>
        <w:rPr>
          <w:b/>
          <w:bCs/>
          <w:color w:val="000000" w:themeColor="text1"/>
        </w:rPr>
        <w:t>REFEREEING</w:t>
      </w:r>
    </w:p>
    <w:p w14:paraId="50640771" w14:textId="12CC3704" w:rsidR="00EB68E6" w:rsidRDefault="00EB68E6" w:rsidP="00EB68E6">
      <w:pPr>
        <w:rPr>
          <w:color w:val="000000" w:themeColor="text1"/>
        </w:rPr>
      </w:pPr>
      <w:r w:rsidRPr="00EB68E6">
        <w:rPr>
          <w:color w:val="000000" w:themeColor="text1"/>
        </w:rPr>
        <w:t xml:space="preserve">For Research </w:t>
      </w:r>
      <w:r w:rsidR="00901A9E">
        <w:rPr>
          <w:color w:val="000000" w:themeColor="text1"/>
        </w:rPr>
        <w:t>Articles</w:t>
      </w:r>
      <w:r w:rsidRPr="00EB68E6">
        <w:rPr>
          <w:color w:val="000000" w:themeColor="text1"/>
        </w:rPr>
        <w:t>, the journal adheres to a rigorous double-blind reviewing policy for all manuscripts submitted</w:t>
      </w:r>
      <w:r w:rsidR="00901A9E">
        <w:rPr>
          <w:color w:val="000000" w:themeColor="text1"/>
        </w:rPr>
        <w:t>. The</w:t>
      </w:r>
      <w:r w:rsidRPr="00EB68E6">
        <w:rPr>
          <w:color w:val="000000" w:themeColor="text1"/>
        </w:rPr>
        <w:t xml:space="preserve"> identity of both the reviewer and author </w:t>
      </w:r>
      <w:r w:rsidR="00901A9E">
        <w:rPr>
          <w:color w:val="000000" w:themeColor="text1"/>
        </w:rPr>
        <w:t>is</w:t>
      </w:r>
      <w:r w:rsidRPr="00EB68E6">
        <w:rPr>
          <w:color w:val="000000" w:themeColor="text1"/>
        </w:rPr>
        <w:t xml:space="preserve"> concealed from both parties unless this proves impossible because of extensive self-citation or other identifying features in the text. </w:t>
      </w:r>
    </w:p>
    <w:p w14:paraId="2C6E46C0" w14:textId="77777777" w:rsidR="00EB68E6" w:rsidRPr="00EB68E6" w:rsidRDefault="00EB68E6" w:rsidP="00EB68E6">
      <w:pPr>
        <w:rPr>
          <w:color w:val="000000" w:themeColor="text1"/>
        </w:rPr>
      </w:pPr>
    </w:p>
    <w:p w14:paraId="287E57CA" w14:textId="4676CCE4" w:rsidR="00EB68E6" w:rsidRDefault="00EB68E6" w:rsidP="00EB68E6">
      <w:pPr>
        <w:rPr>
          <w:color w:val="000000" w:themeColor="text1"/>
        </w:rPr>
      </w:pPr>
      <w:r w:rsidRPr="00EB68E6">
        <w:rPr>
          <w:color w:val="000000" w:themeColor="text1"/>
        </w:rPr>
        <w:t>Editorial Review Process: All manuscripts are reviewed initially by the Editor</w:t>
      </w:r>
      <w:r w:rsidR="00901A9E">
        <w:rPr>
          <w:color w:val="000000" w:themeColor="text1"/>
        </w:rPr>
        <w:t>. Only</w:t>
      </w:r>
      <w:r w:rsidRPr="00EB68E6">
        <w:rPr>
          <w:color w:val="000000" w:themeColor="text1"/>
        </w:rPr>
        <w:t xml:space="preserve"> those papers that meet the </w:t>
      </w:r>
      <w:r>
        <w:rPr>
          <w:color w:val="000000" w:themeColor="text1"/>
        </w:rPr>
        <w:t>scientific</w:t>
      </w:r>
      <w:r w:rsidRPr="00EB68E6">
        <w:rPr>
          <w:color w:val="000000" w:themeColor="text1"/>
        </w:rPr>
        <w:t xml:space="preserve"> and editorial standards of the </w:t>
      </w:r>
      <w:r w:rsidR="00617F07" w:rsidRPr="00EB68E6">
        <w:rPr>
          <w:color w:val="000000" w:themeColor="text1"/>
        </w:rPr>
        <w:t>journal and</w:t>
      </w:r>
      <w:r w:rsidRPr="00EB68E6">
        <w:rPr>
          <w:color w:val="000000" w:themeColor="text1"/>
        </w:rPr>
        <w:t xml:space="preserve"> </w:t>
      </w:r>
      <w:r w:rsidR="009608F7">
        <w:rPr>
          <w:color w:val="000000" w:themeColor="text1"/>
        </w:rPr>
        <w:t>are</w:t>
      </w:r>
      <w:r w:rsidRPr="00EB68E6">
        <w:rPr>
          <w:color w:val="000000" w:themeColor="text1"/>
        </w:rPr>
        <w:t xml:space="preserve"> within the aims and scope of the journal will be sent for review. </w:t>
      </w:r>
    </w:p>
    <w:p w14:paraId="2C759329" w14:textId="77777777" w:rsidR="00EB68E6" w:rsidRPr="00EB68E6" w:rsidRDefault="00EB68E6" w:rsidP="00EB68E6">
      <w:pPr>
        <w:rPr>
          <w:color w:val="000000" w:themeColor="text1"/>
        </w:rPr>
      </w:pPr>
    </w:p>
    <w:p w14:paraId="11FA9CC7" w14:textId="32C62582" w:rsidR="00EB68E6" w:rsidRDefault="00EB68E6" w:rsidP="00EB68E6">
      <w:pPr>
        <w:rPr>
          <w:color w:val="000000" w:themeColor="text1"/>
        </w:rPr>
      </w:pPr>
      <w:r w:rsidRPr="00EB68E6">
        <w:rPr>
          <w:color w:val="000000" w:themeColor="text1"/>
        </w:rPr>
        <w:t xml:space="preserve">Peer-Review Process: Each Research Article manuscript is reviewed by at least two referees. </w:t>
      </w:r>
      <w:r w:rsidR="00901A9E">
        <w:rPr>
          <w:color w:val="000000" w:themeColor="text1"/>
        </w:rPr>
        <w:t>One Editorial Board member will review opinion pieces submitted for the Commentary section</w:t>
      </w:r>
      <w:r w:rsidRPr="00EB68E6">
        <w:rPr>
          <w:color w:val="000000" w:themeColor="text1"/>
        </w:rPr>
        <w:t xml:space="preserve">. </w:t>
      </w:r>
    </w:p>
    <w:p w14:paraId="21BAFB97" w14:textId="77777777" w:rsidR="00EB68E6" w:rsidRPr="00EB68E6" w:rsidRDefault="00EB68E6" w:rsidP="00EB68E6">
      <w:pPr>
        <w:rPr>
          <w:color w:val="000000" w:themeColor="text1"/>
        </w:rPr>
      </w:pPr>
    </w:p>
    <w:p w14:paraId="565D4134" w14:textId="6887F5FF" w:rsidR="00EB68E6" w:rsidRDefault="00EB68E6" w:rsidP="00EB68E6">
      <w:pPr>
        <w:rPr>
          <w:color w:val="000000" w:themeColor="text1"/>
        </w:rPr>
      </w:pPr>
      <w:r w:rsidRPr="00EB68E6">
        <w:rPr>
          <w:color w:val="000000" w:themeColor="text1"/>
        </w:rPr>
        <w:t xml:space="preserve">All manuscripts are reviewed as rapidly as possible, with reviewers asked to </w:t>
      </w:r>
      <w:r w:rsidR="00901A9E">
        <w:rPr>
          <w:color w:val="000000" w:themeColor="text1"/>
        </w:rPr>
        <w:t>respond</w:t>
      </w:r>
      <w:r w:rsidRPr="00EB68E6">
        <w:rPr>
          <w:color w:val="000000" w:themeColor="text1"/>
        </w:rPr>
        <w:t xml:space="preserve"> within </w:t>
      </w:r>
      <w:r w:rsidR="00901A9E">
        <w:rPr>
          <w:color w:val="000000" w:themeColor="text1"/>
        </w:rPr>
        <w:t>four</w:t>
      </w:r>
      <w:r w:rsidRPr="00EB68E6">
        <w:rPr>
          <w:color w:val="000000" w:themeColor="text1"/>
        </w:rPr>
        <w:t xml:space="preserve"> weeks. An editorial decision is generally reached within </w:t>
      </w:r>
      <w:r w:rsidR="00901A9E">
        <w:rPr>
          <w:color w:val="000000" w:themeColor="text1"/>
        </w:rPr>
        <w:t>six</w:t>
      </w:r>
      <w:r w:rsidRPr="00EB68E6">
        <w:rPr>
          <w:color w:val="000000" w:themeColor="text1"/>
        </w:rPr>
        <w:t xml:space="preserve"> weeks of submission unless the paper is highly specialized</w:t>
      </w:r>
      <w:r w:rsidR="00901A9E">
        <w:rPr>
          <w:color w:val="000000" w:themeColor="text1"/>
        </w:rPr>
        <w:t>, requiring longer</w:t>
      </w:r>
      <w:r w:rsidRPr="00EB68E6">
        <w:rPr>
          <w:color w:val="000000" w:themeColor="text1"/>
        </w:rPr>
        <w:t xml:space="preserve"> to </w:t>
      </w:r>
      <w:r>
        <w:rPr>
          <w:color w:val="000000" w:themeColor="text1"/>
        </w:rPr>
        <w:t>fi</w:t>
      </w:r>
      <w:r w:rsidRPr="00EB68E6">
        <w:rPr>
          <w:color w:val="000000" w:themeColor="text1"/>
        </w:rPr>
        <w:t xml:space="preserve">nd reviewers prepared to contribute. </w:t>
      </w:r>
    </w:p>
    <w:p w14:paraId="6CE70954" w14:textId="765DD951" w:rsidR="00EB68E6" w:rsidRDefault="00EB68E6" w:rsidP="00EB68E6">
      <w:pPr>
        <w:rPr>
          <w:color w:val="000000" w:themeColor="text1"/>
        </w:rPr>
      </w:pPr>
    </w:p>
    <w:p w14:paraId="0966F7BC" w14:textId="260AA13F" w:rsidR="00EB68E6" w:rsidRDefault="00EB68E6" w:rsidP="00EB68E6">
      <w:pPr>
        <w:rPr>
          <w:b/>
          <w:bCs/>
          <w:color w:val="000000" w:themeColor="text1"/>
        </w:rPr>
      </w:pPr>
      <w:r>
        <w:rPr>
          <w:b/>
          <w:bCs/>
          <w:color w:val="000000" w:themeColor="text1"/>
        </w:rPr>
        <w:t>Ensuring a Blind Peer Review</w:t>
      </w:r>
    </w:p>
    <w:p w14:paraId="39379A92" w14:textId="495D1132" w:rsidR="00EB68E6" w:rsidRDefault="00EB68E6" w:rsidP="00EB68E6">
      <w:pPr>
        <w:rPr>
          <w:color w:val="000000" w:themeColor="text1"/>
        </w:rPr>
      </w:pPr>
      <w:r w:rsidRPr="00EB68E6">
        <w:rPr>
          <w:color w:val="000000" w:themeColor="text1"/>
        </w:rPr>
        <w:t>To ensure the integrity of the blind peer-review for submission to this journal, every e</w:t>
      </w:r>
      <w:r w:rsidR="00CF6BD0">
        <w:rPr>
          <w:color w:val="000000" w:themeColor="text1"/>
        </w:rPr>
        <w:t>ff</w:t>
      </w:r>
      <w:r w:rsidRPr="00EB68E6">
        <w:rPr>
          <w:color w:val="000000" w:themeColor="text1"/>
        </w:rPr>
        <w:t xml:space="preserve">ort should be made to prevent the identities of the authors and reviewers from being known to each other. </w:t>
      </w:r>
      <w:r w:rsidR="00901A9E">
        <w:rPr>
          <w:color w:val="000000" w:themeColor="text1"/>
        </w:rPr>
        <w:t>A</w:t>
      </w:r>
      <w:r w:rsidRPr="00EB68E6">
        <w:rPr>
          <w:color w:val="000000" w:themeColor="text1"/>
        </w:rPr>
        <w:t xml:space="preserve">uthors, editors, and reviewers </w:t>
      </w:r>
      <w:r w:rsidR="00901A9E">
        <w:rPr>
          <w:color w:val="000000" w:themeColor="text1"/>
        </w:rPr>
        <w:t>take the following steps</w:t>
      </w:r>
      <w:r w:rsidRPr="00EB68E6">
        <w:rPr>
          <w:color w:val="000000" w:themeColor="text1"/>
        </w:rPr>
        <w:t xml:space="preserve"> regarding the text and the </w:t>
      </w:r>
      <w:r>
        <w:rPr>
          <w:color w:val="000000" w:themeColor="text1"/>
        </w:rPr>
        <w:t>file</w:t>
      </w:r>
      <w:r w:rsidRPr="00EB68E6">
        <w:rPr>
          <w:color w:val="000000" w:themeColor="text1"/>
        </w:rPr>
        <w:t xml:space="preserve"> properties</w:t>
      </w:r>
      <w:r w:rsidR="00901A9E">
        <w:rPr>
          <w:color w:val="000000" w:themeColor="text1"/>
        </w:rPr>
        <w:t xml:space="preserve"> of submissions</w:t>
      </w:r>
      <w:r w:rsidRPr="00EB68E6">
        <w:rPr>
          <w:color w:val="000000" w:themeColor="text1"/>
        </w:rPr>
        <w:t xml:space="preserve">: </w:t>
      </w:r>
    </w:p>
    <w:p w14:paraId="60905988" w14:textId="72BB7DCD" w:rsidR="00EB68E6" w:rsidRPr="00EB68E6" w:rsidRDefault="00EB68E6" w:rsidP="00EB68E6">
      <w:pPr>
        <w:pStyle w:val="ListParagraph"/>
        <w:numPr>
          <w:ilvl w:val="0"/>
          <w:numId w:val="4"/>
        </w:numPr>
        <w:rPr>
          <w:color w:val="000000" w:themeColor="text1"/>
        </w:rPr>
      </w:pPr>
      <w:r>
        <w:rPr>
          <w:color w:val="000000" w:themeColor="text1"/>
        </w:rPr>
        <w:t xml:space="preserve">The </w:t>
      </w:r>
      <w:r w:rsidR="00901A9E">
        <w:rPr>
          <w:color w:val="000000" w:themeColor="text1"/>
        </w:rPr>
        <w:t>document authors</w:t>
      </w:r>
      <w:r w:rsidRPr="00EB68E6">
        <w:rPr>
          <w:color w:val="000000" w:themeColor="text1"/>
        </w:rPr>
        <w:t xml:space="preserve"> have deleted their names from the text, with </w:t>
      </w:r>
      <w:r w:rsidR="00135B34">
        <w:rPr>
          <w:color w:val="000000" w:themeColor="text1"/>
        </w:rPr>
        <w:t>“</w:t>
      </w:r>
      <w:r w:rsidRPr="00EB68E6">
        <w:rPr>
          <w:color w:val="000000" w:themeColor="text1"/>
        </w:rPr>
        <w:t>Author</w:t>
      </w:r>
      <w:r w:rsidR="00135B34">
        <w:rPr>
          <w:color w:val="000000" w:themeColor="text1"/>
        </w:rPr>
        <w:t>”</w:t>
      </w:r>
      <w:r w:rsidRPr="00EB68E6">
        <w:rPr>
          <w:color w:val="000000" w:themeColor="text1"/>
        </w:rPr>
        <w:t xml:space="preserve"> and </w:t>
      </w:r>
      <w:r w:rsidR="00135B34">
        <w:rPr>
          <w:color w:val="000000" w:themeColor="text1"/>
        </w:rPr>
        <w:t>“</w:t>
      </w:r>
      <w:r w:rsidR="00294CAA">
        <w:rPr>
          <w:color w:val="000000" w:themeColor="text1"/>
        </w:rPr>
        <w:t>Y</w:t>
      </w:r>
      <w:r w:rsidRPr="00EB68E6">
        <w:rPr>
          <w:color w:val="000000" w:themeColor="text1"/>
        </w:rPr>
        <w:t>ear</w:t>
      </w:r>
      <w:r w:rsidR="00135B34">
        <w:rPr>
          <w:color w:val="000000" w:themeColor="text1"/>
        </w:rPr>
        <w:t>”</w:t>
      </w:r>
      <w:r w:rsidRPr="00EB68E6">
        <w:rPr>
          <w:color w:val="000000" w:themeColor="text1"/>
        </w:rPr>
        <w:t xml:space="preserve"> used in the references and footnotes, instead of the </w:t>
      </w:r>
      <w:r w:rsidR="00135B34">
        <w:rPr>
          <w:color w:val="000000" w:themeColor="text1"/>
        </w:rPr>
        <w:t>authors’</w:t>
      </w:r>
      <w:r w:rsidRPr="00EB68E6">
        <w:rPr>
          <w:color w:val="000000" w:themeColor="text1"/>
        </w:rPr>
        <w:t xml:space="preserve"> name, article title, etc. </w:t>
      </w:r>
    </w:p>
    <w:p w14:paraId="07B4C945" w14:textId="746139AF" w:rsidR="00EB68E6" w:rsidRPr="00EB68E6" w:rsidRDefault="00EB68E6" w:rsidP="00EB68E6">
      <w:pPr>
        <w:pStyle w:val="ListParagraph"/>
        <w:numPr>
          <w:ilvl w:val="0"/>
          <w:numId w:val="4"/>
        </w:numPr>
        <w:rPr>
          <w:color w:val="000000" w:themeColor="text1"/>
        </w:rPr>
      </w:pPr>
      <w:r>
        <w:rPr>
          <w:color w:val="000000" w:themeColor="text1"/>
        </w:rPr>
        <w:t xml:space="preserve">With Microsoft Office </w:t>
      </w:r>
      <w:r w:rsidRPr="00EB68E6">
        <w:rPr>
          <w:color w:val="000000" w:themeColor="text1"/>
        </w:rPr>
        <w:t xml:space="preserve">documents, author </w:t>
      </w:r>
      <w:r>
        <w:rPr>
          <w:color w:val="000000" w:themeColor="text1"/>
        </w:rPr>
        <w:t>identification</w:t>
      </w:r>
      <w:r w:rsidRPr="00EB68E6">
        <w:rPr>
          <w:color w:val="000000" w:themeColor="text1"/>
        </w:rPr>
        <w:t xml:space="preserve"> should also be removed from the properties for the </w:t>
      </w:r>
      <w:r>
        <w:rPr>
          <w:color w:val="000000" w:themeColor="text1"/>
        </w:rPr>
        <w:t>file.</w:t>
      </w:r>
    </w:p>
    <w:p w14:paraId="65A0AA06" w14:textId="77777777" w:rsidR="00294CAA" w:rsidRDefault="00294CAA" w:rsidP="00EB68E6">
      <w:pPr>
        <w:rPr>
          <w:b/>
          <w:bCs/>
          <w:color w:val="000000" w:themeColor="text1"/>
        </w:rPr>
      </w:pPr>
    </w:p>
    <w:p w14:paraId="577E4BDA" w14:textId="0E80288F" w:rsidR="00EB68E6" w:rsidRDefault="00EB68E6" w:rsidP="00EB68E6">
      <w:pPr>
        <w:rPr>
          <w:b/>
          <w:bCs/>
          <w:color w:val="000000" w:themeColor="text1"/>
        </w:rPr>
      </w:pPr>
      <w:r>
        <w:rPr>
          <w:b/>
          <w:bCs/>
          <w:color w:val="000000" w:themeColor="text1"/>
        </w:rPr>
        <w:t>MANUSCRIPT PREPARATION</w:t>
      </w:r>
    </w:p>
    <w:p w14:paraId="27E551DF" w14:textId="5658245D" w:rsidR="00F370E5" w:rsidRDefault="00486B3A" w:rsidP="0003215D">
      <w:pPr>
        <w:rPr>
          <w:color w:val="000000" w:themeColor="text1"/>
        </w:rPr>
      </w:pPr>
      <w:r w:rsidRPr="00486B3A">
        <w:rPr>
          <w:color w:val="000000" w:themeColor="text1"/>
        </w:rPr>
        <w:t xml:space="preserve">At present, contributions must </w:t>
      </w:r>
      <w:r w:rsidR="00901A9E">
        <w:rPr>
          <w:color w:val="000000" w:themeColor="text1"/>
        </w:rPr>
        <w:t>be written</w:t>
      </w:r>
      <w:r w:rsidR="00236A00">
        <w:rPr>
          <w:color w:val="000000" w:themeColor="text1"/>
        </w:rPr>
        <w:t xml:space="preserve"> in </w:t>
      </w:r>
      <w:r w:rsidRPr="00486B3A">
        <w:rPr>
          <w:color w:val="000000" w:themeColor="text1"/>
        </w:rPr>
        <w:t xml:space="preserve">English using consistent American English spelling conventions. </w:t>
      </w:r>
      <w:r w:rsidR="00236A00">
        <w:rPr>
          <w:color w:val="000000" w:themeColor="text1"/>
        </w:rPr>
        <w:t>In addition</w:t>
      </w:r>
      <w:r w:rsidRPr="00486B3A">
        <w:rPr>
          <w:color w:val="000000" w:themeColor="text1"/>
        </w:rPr>
        <w:t>, the Editors encourage the use of video clips wherever possible.</w:t>
      </w:r>
    </w:p>
    <w:p w14:paraId="63647E1D" w14:textId="77777777" w:rsidR="00F370E5" w:rsidRDefault="00F370E5" w:rsidP="0003215D">
      <w:pPr>
        <w:rPr>
          <w:color w:val="000000" w:themeColor="text1"/>
        </w:rPr>
      </w:pPr>
    </w:p>
    <w:p w14:paraId="54437E6C" w14:textId="69AB6531" w:rsidR="0003215D" w:rsidRDefault="0003215D" w:rsidP="0003215D">
      <w:pPr>
        <w:rPr>
          <w:color w:val="000000" w:themeColor="text1"/>
        </w:rPr>
      </w:pPr>
      <w:r w:rsidRPr="0003215D">
        <w:rPr>
          <w:color w:val="000000" w:themeColor="text1"/>
        </w:rPr>
        <w:t>All authors must submit their manuscripts using the</w:t>
      </w:r>
      <w:r w:rsidR="00C95982">
        <w:rPr>
          <w:color w:val="000000" w:themeColor="text1"/>
        </w:rPr>
        <w:t xml:space="preserve"> style outlined below. </w:t>
      </w:r>
      <w:r w:rsidR="001360E1">
        <w:rPr>
          <w:color w:val="000000" w:themeColor="text1"/>
        </w:rPr>
        <w:t>A b</w:t>
      </w:r>
      <w:r w:rsidR="00C95982">
        <w:rPr>
          <w:color w:val="000000" w:themeColor="text1"/>
        </w:rPr>
        <w:t xml:space="preserve">asic Microsoft Word </w:t>
      </w:r>
      <w:r w:rsidR="00901A9E">
        <w:rPr>
          <w:color w:val="000000" w:themeColor="text1"/>
        </w:rPr>
        <w:t>template</w:t>
      </w:r>
      <w:r w:rsidR="00C95982">
        <w:rPr>
          <w:color w:val="000000" w:themeColor="text1"/>
        </w:rPr>
        <w:t xml:space="preserve"> </w:t>
      </w:r>
      <w:r w:rsidR="001360E1">
        <w:rPr>
          <w:color w:val="000000" w:themeColor="text1"/>
        </w:rPr>
        <w:t>is</w:t>
      </w:r>
      <w:r w:rsidR="00C95982">
        <w:rPr>
          <w:color w:val="000000" w:themeColor="text1"/>
        </w:rPr>
        <w:t xml:space="preserve"> available for </w:t>
      </w:r>
      <w:commentRangeStart w:id="1"/>
      <w:r w:rsidR="00C95982">
        <w:rPr>
          <w:color w:val="000000" w:themeColor="text1"/>
        </w:rPr>
        <w:t>Research Articles</w:t>
      </w:r>
      <w:commentRangeEnd w:id="1"/>
      <w:r w:rsidR="00C95982">
        <w:rPr>
          <w:rStyle w:val="CommentReference"/>
        </w:rPr>
        <w:commentReference w:id="1"/>
      </w:r>
      <w:r w:rsidRPr="0003215D">
        <w:rPr>
          <w:color w:val="000000" w:themeColor="text1"/>
        </w:rPr>
        <w:t>. This template helps author</w:t>
      </w:r>
      <w:r w:rsidR="00C95982">
        <w:rPr>
          <w:color w:val="000000" w:themeColor="text1"/>
        </w:rPr>
        <w:t>s</w:t>
      </w:r>
      <w:r w:rsidRPr="0003215D">
        <w:rPr>
          <w:color w:val="000000" w:themeColor="text1"/>
        </w:rPr>
        <w:t xml:space="preserve"> prepare the manuscript in a format that speeds up the refereeing and publication process. Manuscripts not conforming to the </w:t>
      </w:r>
      <w:r w:rsidRPr="00C95982">
        <w:rPr>
          <w:i/>
          <w:iCs/>
          <w:color w:val="000000" w:themeColor="text1"/>
        </w:rPr>
        <w:t>IJIE</w:t>
      </w:r>
      <w:r w:rsidRPr="0003215D">
        <w:rPr>
          <w:color w:val="000000" w:themeColor="text1"/>
        </w:rPr>
        <w:t xml:space="preserve"> style will be returned to the author. </w:t>
      </w:r>
      <w:r w:rsidR="001D6A88">
        <w:rPr>
          <w:color w:val="000000" w:themeColor="text1"/>
        </w:rPr>
        <w:t>The journal will provide f</w:t>
      </w:r>
      <w:r w:rsidR="00C95982">
        <w:rPr>
          <w:color w:val="000000" w:themeColor="text1"/>
        </w:rPr>
        <w:t>inal copyediting and typesetting services for accepted articles.</w:t>
      </w:r>
      <w:r w:rsidR="006A0234">
        <w:rPr>
          <w:color w:val="000000" w:themeColor="text1"/>
        </w:rPr>
        <w:t xml:space="preserve"> </w:t>
      </w:r>
    </w:p>
    <w:p w14:paraId="611EB2A5" w14:textId="77777777" w:rsidR="006A0234" w:rsidRDefault="006A0234" w:rsidP="00C95982">
      <w:pPr>
        <w:rPr>
          <w:b/>
          <w:bCs/>
          <w:color w:val="000000" w:themeColor="text1"/>
        </w:rPr>
      </w:pPr>
    </w:p>
    <w:p w14:paraId="33FC3039" w14:textId="442BD888" w:rsidR="00C95982" w:rsidRDefault="00C95982" w:rsidP="00C95982">
      <w:pPr>
        <w:rPr>
          <w:b/>
          <w:bCs/>
          <w:color w:val="000000" w:themeColor="text1"/>
        </w:rPr>
      </w:pPr>
      <w:r>
        <w:rPr>
          <w:b/>
          <w:bCs/>
          <w:color w:val="000000" w:themeColor="text1"/>
        </w:rPr>
        <w:t>Abstracts</w:t>
      </w:r>
    </w:p>
    <w:p w14:paraId="6CD2C436" w14:textId="2C74F682" w:rsidR="00C95982" w:rsidRDefault="00C95982" w:rsidP="00C95982">
      <w:pPr>
        <w:rPr>
          <w:color w:val="000000" w:themeColor="text1"/>
          <w:lang w:val="en-GB"/>
        </w:rPr>
      </w:pPr>
      <w:r w:rsidRPr="00C95982">
        <w:rPr>
          <w:color w:val="000000" w:themeColor="text1"/>
          <w:lang w:val="en-GB"/>
        </w:rPr>
        <w:t>An abstract is a brief representation of the entire paper. The abstract should consist of one paragraph that is no more than 200 words in length.</w:t>
      </w:r>
      <w:r>
        <w:rPr>
          <w:color w:val="000000" w:themeColor="text1"/>
          <w:lang w:val="en-GB"/>
        </w:rPr>
        <w:t xml:space="preserve"> </w:t>
      </w:r>
      <w:r w:rsidRPr="00C95982">
        <w:rPr>
          <w:color w:val="000000" w:themeColor="text1"/>
          <w:lang w:val="en-GB"/>
        </w:rPr>
        <w:t xml:space="preserve">For research articles, the abstract should contain </w:t>
      </w:r>
      <w:r w:rsidR="00236A00">
        <w:rPr>
          <w:color w:val="000000" w:themeColor="text1"/>
          <w:lang w:val="en-GB"/>
        </w:rPr>
        <w:t xml:space="preserve">the </w:t>
      </w:r>
      <w:r w:rsidRPr="00236A00">
        <w:rPr>
          <w:iCs/>
          <w:color w:val="000000" w:themeColor="text1"/>
          <w:lang w:val="en-GB"/>
        </w:rPr>
        <w:t>rationale, methods, results, and conclusion or implications</w:t>
      </w:r>
      <w:r w:rsidR="00236A00">
        <w:rPr>
          <w:iCs/>
          <w:color w:val="000000" w:themeColor="text1"/>
          <w:lang w:val="en-GB"/>
        </w:rPr>
        <w:t xml:space="preserve"> of the study</w:t>
      </w:r>
      <w:r w:rsidR="00236A00">
        <w:rPr>
          <w:i/>
          <w:color w:val="000000" w:themeColor="text1"/>
          <w:lang w:val="en-GB"/>
        </w:rPr>
        <w:t>.</w:t>
      </w:r>
      <w:r>
        <w:rPr>
          <w:i/>
          <w:color w:val="000000" w:themeColor="text1"/>
          <w:lang w:val="en-GB"/>
        </w:rPr>
        <w:t xml:space="preserve"> </w:t>
      </w:r>
      <w:r w:rsidRPr="00C95982">
        <w:rPr>
          <w:color w:val="000000" w:themeColor="text1"/>
          <w:lang w:val="en-GB"/>
        </w:rPr>
        <w:t xml:space="preserve"> </w:t>
      </w:r>
    </w:p>
    <w:p w14:paraId="5E94FEA6" w14:textId="77777777" w:rsidR="00236A00" w:rsidRDefault="00236A00" w:rsidP="00C95982">
      <w:pPr>
        <w:rPr>
          <w:color w:val="000000" w:themeColor="text1"/>
          <w:lang w:val="en-GB"/>
        </w:rPr>
      </w:pPr>
    </w:p>
    <w:p w14:paraId="45E5F938" w14:textId="4E113925" w:rsidR="00C95982" w:rsidRDefault="00C95982" w:rsidP="00C95982">
      <w:pPr>
        <w:rPr>
          <w:color w:val="000000" w:themeColor="text1"/>
          <w:lang w:val="en-GB"/>
        </w:rPr>
      </w:pPr>
      <w:r>
        <w:rPr>
          <w:b/>
          <w:bCs/>
          <w:color w:val="000000" w:themeColor="text1"/>
          <w:lang w:val="en-GB"/>
        </w:rPr>
        <w:lastRenderedPageBreak/>
        <w:t>Keywords</w:t>
      </w:r>
    </w:p>
    <w:p w14:paraId="05CA24ED" w14:textId="4EB90A2B" w:rsidR="00C95982" w:rsidRPr="00C95982" w:rsidRDefault="00236A00" w:rsidP="00C95982">
      <w:pPr>
        <w:rPr>
          <w:color w:val="000000" w:themeColor="text1"/>
        </w:rPr>
      </w:pPr>
      <w:r>
        <w:rPr>
          <w:color w:val="000000" w:themeColor="text1"/>
          <w:lang w:val="en-GB"/>
        </w:rPr>
        <w:t xml:space="preserve">A keyword is a word or phrase that signifies the meaning or </w:t>
      </w:r>
      <w:r w:rsidR="001D6A88">
        <w:rPr>
          <w:color w:val="000000" w:themeColor="text1"/>
          <w:lang w:val="en-GB"/>
        </w:rPr>
        <w:t>central</w:t>
      </w:r>
      <w:r>
        <w:rPr>
          <w:color w:val="000000" w:themeColor="text1"/>
          <w:lang w:val="en-GB"/>
        </w:rPr>
        <w:t xml:space="preserve"> ideas of an article. </w:t>
      </w:r>
      <w:r w:rsidR="00C95982">
        <w:rPr>
          <w:color w:val="000000" w:themeColor="text1"/>
          <w:lang w:val="en-GB"/>
        </w:rPr>
        <w:t xml:space="preserve">Authors should provide 3 to 5 keywords for each submission. </w:t>
      </w:r>
    </w:p>
    <w:p w14:paraId="6CBE2CB9" w14:textId="77777777" w:rsidR="00C95982" w:rsidRDefault="00C95982" w:rsidP="00C95982">
      <w:pPr>
        <w:rPr>
          <w:b/>
          <w:bCs/>
          <w:color w:val="000000" w:themeColor="text1"/>
        </w:rPr>
      </w:pPr>
    </w:p>
    <w:p w14:paraId="56C69EA1" w14:textId="77777777" w:rsidR="00C95982" w:rsidRDefault="00C95982" w:rsidP="00C95982">
      <w:pPr>
        <w:rPr>
          <w:color w:val="000000" w:themeColor="text1"/>
        </w:rPr>
      </w:pPr>
      <w:r>
        <w:rPr>
          <w:b/>
          <w:bCs/>
          <w:color w:val="000000" w:themeColor="text1"/>
        </w:rPr>
        <w:t>Organization</w:t>
      </w:r>
    </w:p>
    <w:p w14:paraId="26E93B39" w14:textId="32B0B9BA" w:rsidR="006A0234" w:rsidRPr="006A0234" w:rsidRDefault="00C95982" w:rsidP="00C95982">
      <w:pPr>
        <w:rPr>
          <w:color w:val="000000" w:themeColor="text1"/>
        </w:rPr>
      </w:pPr>
      <w:r>
        <w:rPr>
          <w:color w:val="000000" w:themeColor="text1"/>
        </w:rPr>
        <w:t xml:space="preserve">Section headings (major, minor, and sub) must be used appropriately to organize the text and aid in readability. </w:t>
      </w:r>
      <w:r w:rsidR="001D6A88">
        <w:rPr>
          <w:color w:val="000000" w:themeColor="text1"/>
        </w:rPr>
        <w:t>Typical</w:t>
      </w:r>
      <w:r w:rsidR="00236A00">
        <w:rPr>
          <w:color w:val="000000" w:themeColor="text1"/>
        </w:rPr>
        <w:t xml:space="preserve"> sections for research articles include introduction, methods, results, discussion, conclusions, and references.</w:t>
      </w:r>
    </w:p>
    <w:p w14:paraId="50DC70F8" w14:textId="5A3DE1B9" w:rsidR="00C95982" w:rsidRDefault="00C95982" w:rsidP="0003215D"/>
    <w:p w14:paraId="0D62A62B" w14:textId="6487114A" w:rsidR="00C95982" w:rsidRPr="00C95982" w:rsidRDefault="00C95982" w:rsidP="0003215D">
      <w:pPr>
        <w:rPr>
          <w:b/>
          <w:bCs/>
        </w:rPr>
      </w:pPr>
      <w:r>
        <w:rPr>
          <w:b/>
          <w:bCs/>
        </w:rPr>
        <w:t>Diagrams</w:t>
      </w:r>
      <w:r w:rsidR="00236A00">
        <w:rPr>
          <w:b/>
          <w:bCs/>
        </w:rPr>
        <w:t>, Figures, Images</w:t>
      </w:r>
      <w:r w:rsidR="007B6F0C">
        <w:rPr>
          <w:b/>
          <w:bCs/>
        </w:rPr>
        <w:t>,</w:t>
      </w:r>
      <w:r>
        <w:rPr>
          <w:b/>
          <w:bCs/>
        </w:rPr>
        <w:t xml:space="preserve"> and Tables</w:t>
      </w:r>
    </w:p>
    <w:p w14:paraId="23050B4D" w14:textId="4E3020C9" w:rsidR="00E209C9" w:rsidRDefault="00E209C9" w:rsidP="0003215D">
      <w:r>
        <w:t>Diagrams</w:t>
      </w:r>
      <w:r w:rsidR="00236A00">
        <w:t>, figures, images, and tables</w:t>
      </w:r>
      <w:r>
        <w:t xml:space="preserve"> need to be high quality and may be submitted in color. All should be captioned and referred to by number in the text</w:t>
      </w:r>
      <w:r w:rsidR="00236A00">
        <w:t xml:space="preserve"> of the article</w:t>
      </w:r>
      <w:r>
        <w:t xml:space="preserve">. </w:t>
      </w:r>
    </w:p>
    <w:p w14:paraId="4D28E674" w14:textId="351DCAE1" w:rsidR="00C95982" w:rsidRDefault="00C95982" w:rsidP="00E209C9">
      <w:pPr>
        <w:rPr>
          <w:color w:val="000000" w:themeColor="text1"/>
        </w:rPr>
      </w:pPr>
    </w:p>
    <w:p w14:paraId="62AA772D" w14:textId="740DA179" w:rsidR="00236A00" w:rsidRDefault="00236A00" w:rsidP="00C95982">
      <w:pPr>
        <w:rPr>
          <w:color w:val="000000" w:themeColor="text1"/>
        </w:rPr>
      </w:pPr>
      <w:r>
        <w:rPr>
          <w:b/>
          <w:bCs/>
          <w:color w:val="000000" w:themeColor="text1"/>
        </w:rPr>
        <w:t>Acknowledgments</w:t>
      </w:r>
    </w:p>
    <w:p w14:paraId="49F892DF" w14:textId="0F87BEC5" w:rsidR="00236A00" w:rsidRDefault="00236A00" w:rsidP="00C95982">
      <w:pPr>
        <w:rPr>
          <w:color w:val="000000" w:themeColor="text1"/>
        </w:rPr>
      </w:pPr>
      <w:r>
        <w:rPr>
          <w:color w:val="000000" w:themeColor="text1"/>
        </w:rPr>
        <w:t>Authors may include an acknowledgment after their reference list</w:t>
      </w:r>
      <w:r w:rsidR="006A0234">
        <w:rPr>
          <w:color w:val="000000" w:themeColor="text1"/>
        </w:rPr>
        <w:t xml:space="preserve"> to recognized key assistance received</w:t>
      </w:r>
      <w:r>
        <w:rPr>
          <w:color w:val="000000" w:themeColor="text1"/>
        </w:rPr>
        <w:t>. This section should be used to acknowledge support given</w:t>
      </w:r>
      <w:r w:rsidR="001D6A88">
        <w:rPr>
          <w:color w:val="000000" w:themeColor="text1"/>
        </w:rPr>
        <w:t>,</w:t>
      </w:r>
      <w:r>
        <w:rPr>
          <w:color w:val="000000" w:themeColor="text1"/>
        </w:rPr>
        <w:t xml:space="preserve"> including administrative and technical assistance, financial </w:t>
      </w:r>
      <w:r w:rsidR="001D6A88">
        <w:rPr>
          <w:color w:val="000000" w:themeColor="text1"/>
        </w:rPr>
        <w:t>aid</w:t>
      </w:r>
      <w:r>
        <w:rPr>
          <w:color w:val="000000" w:themeColor="text1"/>
        </w:rPr>
        <w:t xml:space="preserve">, specific grant funding, and donations in kind. </w:t>
      </w:r>
    </w:p>
    <w:p w14:paraId="3E787964" w14:textId="2ED5B5AA" w:rsidR="00236A00" w:rsidRDefault="00236A00" w:rsidP="00C95982">
      <w:pPr>
        <w:rPr>
          <w:color w:val="000000" w:themeColor="text1"/>
        </w:rPr>
      </w:pPr>
    </w:p>
    <w:p w14:paraId="3DD41A04" w14:textId="77777777" w:rsidR="00236A00" w:rsidRPr="00C95982" w:rsidRDefault="00236A00" w:rsidP="00236A00">
      <w:pPr>
        <w:rPr>
          <w:b/>
          <w:bCs/>
        </w:rPr>
      </w:pPr>
      <w:r>
        <w:rPr>
          <w:b/>
          <w:bCs/>
        </w:rPr>
        <w:t>Appendices</w:t>
      </w:r>
    </w:p>
    <w:p w14:paraId="57A70769" w14:textId="6E76E631" w:rsidR="00236A00" w:rsidRPr="00236A00" w:rsidRDefault="001D6A88" w:rsidP="00C95982">
      <w:pPr>
        <w:rPr>
          <w:color w:val="000000" w:themeColor="text1"/>
        </w:rPr>
      </w:pPr>
      <w:r>
        <w:rPr>
          <w:color w:val="000000" w:themeColor="text1"/>
        </w:rPr>
        <w:t>T</w:t>
      </w:r>
      <w:r w:rsidR="00236A00">
        <w:rPr>
          <w:color w:val="000000" w:themeColor="text1"/>
        </w:rPr>
        <w:t>his</w:t>
      </w:r>
      <w:r w:rsidR="00236A00" w:rsidRPr="00236A00">
        <w:rPr>
          <w:color w:val="000000" w:themeColor="text1"/>
          <w:lang w:val="en-GB"/>
        </w:rPr>
        <w:t xml:space="preserve"> optional section can contain details and data supplemental to the main text</w:t>
      </w:r>
      <w:r>
        <w:rPr>
          <w:color w:val="000000" w:themeColor="text1"/>
          <w:lang w:val="en-GB"/>
        </w:rPr>
        <w:t xml:space="preserve"> t</w:t>
      </w:r>
      <w:r w:rsidRPr="00E209C9">
        <w:rPr>
          <w:color w:val="000000" w:themeColor="text1"/>
        </w:rPr>
        <w:t>o aid readability and usability</w:t>
      </w:r>
      <w:r w:rsidR="00236A00" w:rsidRPr="00236A00">
        <w:rPr>
          <w:color w:val="000000" w:themeColor="text1"/>
          <w:lang w:val="en-GB"/>
        </w:rPr>
        <w:t>. For example, an appendix might contain explanations or details that would disrupt the flow of the main text but nonetheless remain crucial to understanding the research shown.</w:t>
      </w:r>
      <w:r w:rsidR="00236A00">
        <w:rPr>
          <w:color w:val="000000" w:themeColor="text1"/>
          <w:lang w:val="en-GB"/>
        </w:rPr>
        <w:t xml:space="preserve"> </w:t>
      </w:r>
      <w:r w:rsidR="00236A00">
        <w:rPr>
          <w:color w:val="000000" w:themeColor="text1"/>
        </w:rPr>
        <w:t>A</w:t>
      </w:r>
      <w:r w:rsidR="00236A00" w:rsidRPr="00E209C9">
        <w:rPr>
          <w:color w:val="000000" w:themeColor="text1"/>
        </w:rPr>
        <w:t>ppendix material can be reproduced in full</w:t>
      </w:r>
      <w:r w:rsidR="00236A00">
        <w:rPr>
          <w:color w:val="000000" w:themeColor="text1"/>
        </w:rPr>
        <w:t xml:space="preserve"> as needed</w:t>
      </w:r>
      <w:r w:rsidR="00236A00" w:rsidRPr="00E209C9">
        <w:rPr>
          <w:color w:val="000000" w:themeColor="text1"/>
        </w:rPr>
        <w:t>.</w:t>
      </w:r>
    </w:p>
    <w:p w14:paraId="76D04EF3" w14:textId="77777777" w:rsidR="00236A00" w:rsidRDefault="00236A00" w:rsidP="00C95982">
      <w:pPr>
        <w:rPr>
          <w:b/>
          <w:bCs/>
          <w:color w:val="000000" w:themeColor="text1"/>
        </w:rPr>
      </w:pPr>
    </w:p>
    <w:p w14:paraId="4CE868A3" w14:textId="40AAE2EC" w:rsidR="00C95982" w:rsidRPr="00C95982" w:rsidRDefault="00C95982" w:rsidP="00C95982">
      <w:pPr>
        <w:rPr>
          <w:b/>
          <w:bCs/>
          <w:color w:val="000000" w:themeColor="text1"/>
        </w:rPr>
      </w:pPr>
      <w:r>
        <w:rPr>
          <w:b/>
          <w:bCs/>
          <w:color w:val="000000" w:themeColor="text1"/>
        </w:rPr>
        <w:t>Article Length</w:t>
      </w:r>
    </w:p>
    <w:p w14:paraId="52FCF24D" w14:textId="0E544A0C" w:rsidR="00C95982" w:rsidRPr="00C95982" w:rsidRDefault="00C95982" w:rsidP="00E209C9">
      <w:r>
        <w:rPr>
          <w:color w:val="000000" w:themeColor="text1"/>
        </w:rPr>
        <w:t xml:space="preserve">The average length of Research Articles is </w:t>
      </w:r>
      <w:r>
        <w:t>5,000-6,000 words (including notes and references). Commentary and Open Forum submissions should be no more than 3,000 words in length. Student Work submissions should be 3,000-5,000 words (including notes and references). Dissertation and Thesis Abstracts should be no more than 200 words in length.</w:t>
      </w:r>
    </w:p>
    <w:p w14:paraId="1338F67A" w14:textId="0B54541B" w:rsidR="00E209C9" w:rsidRDefault="00E209C9" w:rsidP="00E209C9">
      <w:pPr>
        <w:rPr>
          <w:color w:val="000000" w:themeColor="text1"/>
        </w:rPr>
      </w:pPr>
    </w:p>
    <w:p w14:paraId="2AB88908" w14:textId="4B521E9E" w:rsidR="00E209C9" w:rsidRPr="00E209C9" w:rsidRDefault="00E209C9" w:rsidP="00E209C9">
      <w:pPr>
        <w:rPr>
          <w:b/>
          <w:bCs/>
          <w:color w:val="000000" w:themeColor="text1"/>
        </w:rPr>
      </w:pPr>
      <w:r>
        <w:rPr>
          <w:b/>
          <w:bCs/>
          <w:color w:val="000000" w:themeColor="text1"/>
        </w:rPr>
        <w:t>Writing Style</w:t>
      </w:r>
    </w:p>
    <w:p w14:paraId="46127D37" w14:textId="32D5C945" w:rsidR="006A0234" w:rsidRPr="001D6A88" w:rsidRDefault="00E209C9" w:rsidP="0003215D">
      <w:r>
        <w:t xml:space="preserve">Authors </w:t>
      </w:r>
      <w:r w:rsidR="006A0234">
        <w:t xml:space="preserve">submitting to the journal </w:t>
      </w:r>
      <w:r>
        <w:t>should generally follow the</w:t>
      </w:r>
      <w:r w:rsidR="006A0234">
        <w:t xml:space="preserve"> most recent published version of the</w:t>
      </w:r>
      <w:r>
        <w:t xml:space="preserve"> </w:t>
      </w:r>
      <w:r>
        <w:rPr>
          <w:i/>
          <w:iCs/>
        </w:rPr>
        <w:t>Publication Manual of the American Psychological Association</w:t>
      </w:r>
      <w:r w:rsidR="006A0234">
        <w:rPr>
          <w:i/>
          <w:iCs/>
        </w:rPr>
        <w:t xml:space="preserve"> </w:t>
      </w:r>
      <w:r w:rsidR="006A0234">
        <w:t xml:space="preserve">(currently the </w:t>
      </w:r>
      <w:r w:rsidRPr="006A0234">
        <w:t>Seventh Edition</w:t>
      </w:r>
      <w:r w:rsidR="006A0234">
        <w:t>)</w:t>
      </w:r>
      <w:r>
        <w:t xml:space="preserve">. When writing, </w:t>
      </w:r>
      <w:r w:rsidR="006A0234">
        <w:t xml:space="preserve">authors should </w:t>
      </w:r>
      <w:r>
        <w:t>avoid unnecessary jargon and explain any technical terms use</w:t>
      </w:r>
      <w:r w:rsidR="006A0234">
        <w:t>d</w:t>
      </w:r>
      <w:r>
        <w:t>.</w:t>
      </w:r>
      <w:r w:rsidR="006A0234">
        <w:t xml:space="preserve"> </w:t>
      </w:r>
      <w:r w:rsidR="001D6A88">
        <w:t>Authors can often use t</w:t>
      </w:r>
      <w:r w:rsidR="006A0234">
        <w:t>he most recent</w:t>
      </w:r>
      <w:r w:rsidR="001D6A88">
        <w:t>ly published</w:t>
      </w:r>
      <w:r w:rsidR="006A0234">
        <w:t xml:space="preserve"> </w:t>
      </w:r>
      <w:r w:rsidR="001D6A88">
        <w:t>journal issue</w:t>
      </w:r>
      <w:r w:rsidR="006A0234">
        <w:t xml:space="preserve"> </w:t>
      </w:r>
      <w:r w:rsidR="00793BA2">
        <w:t>to understand further</w:t>
      </w:r>
      <w:r w:rsidR="006A0234">
        <w:t xml:space="preserve"> the style </w:t>
      </w:r>
      <w:r w:rsidR="00793BA2">
        <w:t>defined</w:t>
      </w:r>
      <w:r w:rsidR="006A0234">
        <w:t xml:space="preserve"> here.</w:t>
      </w:r>
    </w:p>
    <w:p w14:paraId="7EDF230C" w14:textId="77777777" w:rsidR="006A0234" w:rsidRDefault="006A0234" w:rsidP="0003215D">
      <w:pPr>
        <w:rPr>
          <w:b/>
          <w:bCs/>
        </w:rPr>
      </w:pPr>
    </w:p>
    <w:p w14:paraId="3989D1F4" w14:textId="4E5A7248" w:rsidR="00FA74E2" w:rsidRDefault="00FA74E2" w:rsidP="0003215D">
      <w:pPr>
        <w:rPr>
          <w:b/>
          <w:bCs/>
        </w:rPr>
      </w:pPr>
      <w:r>
        <w:rPr>
          <w:b/>
          <w:bCs/>
        </w:rPr>
        <w:t>Spelling and Style of Common Terms</w:t>
      </w:r>
    </w:p>
    <w:p w14:paraId="67CB6FAF" w14:textId="783F5272" w:rsidR="00FA74E2" w:rsidRDefault="00FA74E2" w:rsidP="00FA74E2">
      <w:r w:rsidRPr="00FA74E2">
        <w:t xml:space="preserve">As detailed in the </w:t>
      </w:r>
      <w:r>
        <w:t>first</w:t>
      </w:r>
      <w:r w:rsidRPr="00FA74E2">
        <w:t xml:space="preserve"> editorial in </w:t>
      </w:r>
      <w:r w:rsidRPr="00FA74E2">
        <w:rPr>
          <w:i/>
          <w:iCs/>
        </w:rPr>
        <w:t>IJIE</w:t>
      </w:r>
      <w:r w:rsidRPr="00FA74E2">
        <w:t xml:space="preserve"> Volume 1 (Napier, 2009, pp.</w:t>
      </w:r>
      <w:r w:rsidR="009608F7">
        <w:t xml:space="preserve"> </w:t>
      </w:r>
      <w:r w:rsidRPr="00FA74E2">
        <w:t xml:space="preserve">3-4), the journal has a policy with regards to using the convention </w:t>
      </w:r>
      <w:r w:rsidR="00135B34">
        <w:t>‘</w:t>
      </w:r>
      <w:r w:rsidRPr="00FA74E2">
        <w:t>D/deaf</w:t>
      </w:r>
      <w:r w:rsidR="00135B34">
        <w:t>’</w:t>
      </w:r>
      <w:r>
        <w:t>:</w:t>
      </w:r>
    </w:p>
    <w:p w14:paraId="5E04BDDB" w14:textId="24849437" w:rsidR="00FA74E2" w:rsidRDefault="00FA74E2" w:rsidP="00FA74E2">
      <w:pPr>
        <w:ind w:left="720" w:right="720"/>
        <w:rPr>
          <w:color w:val="000000" w:themeColor="text1"/>
        </w:rPr>
      </w:pPr>
      <w:r w:rsidRPr="00FA74E2">
        <w:rPr>
          <w:color w:val="000000" w:themeColor="text1"/>
        </w:rPr>
        <w:t>Many readers will be familiar with the fact that in deaf/signed language linguistics and interpreting literature</w:t>
      </w:r>
      <w:r w:rsidR="00793BA2">
        <w:rPr>
          <w:color w:val="000000" w:themeColor="text1"/>
        </w:rPr>
        <w:t>,</w:t>
      </w:r>
      <w:r w:rsidRPr="00FA74E2">
        <w:rPr>
          <w:color w:val="000000" w:themeColor="text1"/>
        </w:rPr>
        <w:t xml:space="preserve"> the </w:t>
      </w:r>
      <w:r w:rsidR="00135B34">
        <w:rPr>
          <w:color w:val="000000" w:themeColor="text1"/>
        </w:rPr>
        <w:t>“</w:t>
      </w:r>
      <w:r w:rsidRPr="00FA74E2">
        <w:rPr>
          <w:color w:val="000000" w:themeColor="text1"/>
        </w:rPr>
        <w:t>D/d</w:t>
      </w:r>
      <w:r w:rsidR="00135B34">
        <w:rPr>
          <w:color w:val="000000" w:themeColor="text1"/>
        </w:rPr>
        <w:t>”</w:t>
      </w:r>
      <w:r w:rsidRPr="00FA74E2">
        <w:rPr>
          <w:color w:val="000000" w:themeColor="text1"/>
        </w:rPr>
        <w:t xml:space="preserve"> convention is used to distinguish between members who use the signed language of a linguistic and cultural minority community (Deaf) and those who have a hearing loss but do not use </w:t>
      </w:r>
      <w:r w:rsidRPr="00FA74E2">
        <w:rPr>
          <w:color w:val="000000" w:themeColor="text1"/>
        </w:rPr>
        <w:lastRenderedPageBreak/>
        <w:t xml:space="preserve">sign language or identify themselves with this linguistic minority (deaf)... Given the evolving nature of the deaf community due to medical advancements and changes in educational policy, greater numbers of deaf people come to the community as late learners of signed language. Thus, </w:t>
      </w:r>
      <w:r>
        <w:rPr>
          <w:color w:val="000000" w:themeColor="text1"/>
        </w:rPr>
        <w:t>definitions</w:t>
      </w:r>
      <w:r w:rsidRPr="00FA74E2">
        <w:rPr>
          <w:color w:val="000000" w:themeColor="text1"/>
        </w:rPr>
        <w:t xml:space="preserve"> of deaf community membership are changing. </w:t>
      </w:r>
      <w:proofErr w:type="gramStart"/>
      <w:r w:rsidRPr="00FA74E2">
        <w:rPr>
          <w:color w:val="000000" w:themeColor="text1"/>
        </w:rPr>
        <w:t>In order to</w:t>
      </w:r>
      <w:proofErr w:type="gramEnd"/>
      <w:r w:rsidRPr="00FA74E2">
        <w:rPr>
          <w:color w:val="000000" w:themeColor="text1"/>
        </w:rPr>
        <w:t xml:space="preserve"> be inclusive rather than exclusive, the focus of this journal will be on the languages used and interpreting as social practice with empowered and disempowered communities in both conference and community contexts. No judgment is made about the hearing and linguistic identity or status of people who use a signed language. If articles are submitted that refer to deaf people or the deaf community, all references to deafness will be edited so as not to distinguish between Deaf/deaf. </w:t>
      </w:r>
    </w:p>
    <w:p w14:paraId="3CA36BB2" w14:textId="64676F64" w:rsidR="00FA74E2" w:rsidRPr="00FA74E2" w:rsidRDefault="00FA74E2" w:rsidP="00FA74E2">
      <w:pPr>
        <w:ind w:right="720"/>
        <w:rPr>
          <w:color w:val="000000" w:themeColor="text1"/>
        </w:rPr>
      </w:pPr>
    </w:p>
    <w:p w14:paraId="3D9EBF17" w14:textId="6D0149DD" w:rsidR="00FA74E2" w:rsidRPr="00FA74E2" w:rsidRDefault="00FA74E2" w:rsidP="00FA74E2">
      <w:pPr>
        <w:ind w:right="720"/>
        <w:rPr>
          <w:color w:val="000000" w:themeColor="text1"/>
        </w:rPr>
      </w:pPr>
      <w:r w:rsidRPr="00FA74E2">
        <w:rPr>
          <w:color w:val="000000" w:themeColor="text1"/>
        </w:rPr>
        <w:t xml:space="preserve">Another convention is to refer to </w:t>
      </w:r>
      <w:r w:rsidR="00135B34">
        <w:rPr>
          <w:color w:val="000000" w:themeColor="text1"/>
        </w:rPr>
        <w:t>“</w:t>
      </w:r>
      <w:r w:rsidRPr="00FA74E2">
        <w:rPr>
          <w:color w:val="000000" w:themeColor="text1"/>
        </w:rPr>
        <w:t>signed language interpreter/interpreting</w:t>
      </w:r>
      <w:r w:rsidR="00135B34">
        <w:rPr>
          <w:color w:val="000000" w:themeColor="text1"/>
        </w:rPr>
        <w:t>”</w:t>
      </w:r>
      <w:r w:rsidRPr="00FA74E2">
        <w:rPr>
          <w:color w:val="000000" w:themeColor="text1"/>
        </w:rPr>
        <w:t xml:space="preserve"> rather than </w:t>
      </w:r>
      <w:r w:rsidR="00135B34">
        <w:rPr>
          <w:color w:val="000000" w:themeColor="text1"/>
        </w:rPr>
        <w:t>“</w:t>
      </w:r>
      <w:r w:rsidRPr="00FA74E2">
        <w:rPr>
          <w:color w:val="000000" w:themeColor="text1"/>
        </w:rPr>
        <w:t>sign language interpreter/interpreting</w:t>
      </w:r>
      <w:r w:rsidR="00135B34">
        <w:rPr>
          <w:color w:val="000000" w:themeColor="text1"/>
        </w:rPr>
        <w:t>”</w:t>
      </w:r>
      <w:r w:rsidRPr="00FA74E2">
        <w:rPr>
          <w:color w:val="000000" w:themeColor="text1"/>
        </w:rPr>
        <w:t xml:space="preserve"> when referring to the modality</w:t>
      </w:r>
      <w:r w:rsidR="00793BA2">
        <w:rPr>
          <w:color w:val="000000" w:themeColor="text1"/>
        </w:rPr>
        <w:t>. References</w:t>
      </w:r>
      <w:r w:rsidRPr="00FA74E2">
        <w:rPr>
          <w:color w:val="000000" w:themeColor="text1"/>
        </w:rPr>
        <w:t xml:space="preserve"> to named signed languages (such as British Sign Language or American Sign Language) should retain the term </w:t>
      </w:r>
      <w:r w:rsidR="00135B34">
        <w:rPr>
          <w:color w:val="000000" w:themeColor="text1"/>
        </w:rPr>
        <w:t>“</w:t>
      </w:r>
      <w:r w:rsidRPr="00FA74E2">
        <w:rPr>
          <w:color w:val="000000" w:themeColor="text1"/>
        </w:rPr>
        <w:t>Sign</w:t>
      </w:r>
      <w:r w:rsidR="00793BA2">
        <w:rPr>
          <w:color w:val="000000" w:themeColor="text1"/>
        </w:rPr>
        <w:t>.</w:t>
      </w:r>
      <w:r w:rsidR="00135B34">
        <w:rPr>
          <w:color w:val="000000" w:themeColor="text1"/>
        </w:rPr>
        <w:t>”</w:t>
      </w:r>
      <w:r w:rsidRPr="00FA74E2">
        <w:rPr>
          <w:color w:val="000000" w:themeColor="text1"/>
        </w:rPr>
        <w:t xml:space="preserve"> Capitalization is only used when referring to a named sign language (i.e., not Signed Language Interpreting). </w:t>
      </w:r>
    </w:p>
    <w:p w14:paraId="6B1E2F5A" w14:textId="000B790C" w:rsidR="00FA74E2" w:rsidRPr="00FA74E2" w:rsidRDefault="00FA74E2" w:rsidP="00FA74E2">
      <w:pPr>
        <w:ind w:right="720"/>
        <w:rPr>
          <w:color w:val="000000" w:themeColor="text1"/>
        </w:rPr>
      </w:pPr>
    </w:p>
    <w:p w14:paraId="532F83D2" w14:textId="00681D35" w:rsidR="00FA74E2" w:rsidRDefault="00FA74E2" w:rsidP="00FA74E2">
      <w:pPr>
        <w:ind w:right="720"/>
        <w:rPr>
          <w:color w:val="000000" w:themeColor="text1"/>
        </w:rPr>
      </w:pPr>
      <w:r w:rsidRPr="00FA74E2">
        <w:rPr>
          <w:color w:val="000000" w:themeColor="text1"/>
        </w:rPr>
        <w:t xml:space="preserve">Furthermore, </w:t>
      </w:r>
      <w:r w:rsidR="00793BA2">
        <w:rPr>
          <w:color w:val="000000" w:themeColor="text1"/>
        </w:rPr>
        <w:t>other commonly used words should</w:t>
      </w:r>
      <w:r>
        <w:rPr>
          <w:color w:val="000000" w:themeColor="text1"/>
        </w:rPr>
        <w:t xml:space="preserve"> be spelled as follows:</w:t>
      </w:r>
    </w:p>
    <w:p w14:paraId="629BC6B3" w14:textId="23526201" w:rsidR="00FA74E2" w:rsidRDefault="004E4F85" w:rsidP="00FA74E2">
      <w:pPr>
        <w:pStyle w:val="ListParagraph"/>
        <w:numPr>
          <w:ilvl w:val="0"/>
          <w:numId w:val="5"/>
        </w:numPr>
        <w:ind w:right="720"/>
        <w:rPr>
          <w:color w:val="000000" w:themeColor="text1"/>
        </w:rPr>
      </w:pPr>
      <w:r>
        <w:rPr>
          <w:color w:val="000000" w:themeColor="text1"/>
        </w:rPr>
        <w:t>fingerspell</w:t>
      </w:r>
    </w:p>
    <w:p w14:paraId="11490C8F" w14:textId="0C791C49" w:rsidR="004E4F85" w:rsidRDefault="004E4F85" w:rsidP="00FA74E2">
      <w:pPr>
        <w:pStyle w:val="ListParagraph"/>
        <w:numPr>
          <w:ilvl w:val="0"/>
          <w:numId w:val="5"/>
        </w:numPr>
        <w:ind w:right="720"/>
        <w:rPr>
          <w:color w:val="000000" w:themeColor="text1"/>
        </w:rPr>
      </w:pPr>
      <w:r>
        <w:rPr>
          <w:color w:val="000000" w:themeColor="text1"/>
        </w:rPr>
        <w:t>lipread</w:t>
      </w:r>
    </w:p>
    <w:p w14:paraId="1D3EC32F" w14:textId="274CCEF5" w:rsidR="004E4F85" w:rsidRDefault="004E4F85" w:rsidP="00FA74E2">
      <w:pPr>
        <w:pStyle w:val="ListParagraph"/>
        <w:numPr>
          <w:ilvl w:val="0"/>
          <w:numId w:val="5"/>
        </w:numPr>
        <w:ind w:right="720"/>
        <w:rPr>
          <w:color w:val="000000" w:themeColor="text1"/>
        </w:rPr>
      </w:pPr>
      <w:r>
        <w:rPr>
          <w:color w:val="000000" w:themeColor="text1"/>
        </w:rPr>
        <w:t>speechread</w:t>
      </w:r>
    </w:p>
    <w:p w14:paraId="2922BD46" w14:textId="2567672A" w:rsidR="004E4F85" w:rsidRDefault="004E4F85" w:rsidP="004E4F85">
      <w:pPr>
        <w:ind w:right="720"/>
        <w:rPr>
          <w:color w:val="000000" w:themeColor="text1"/>
        </w:rPr>
      </w:pPr>
    </w:p>
    <w:p w14:paraId="0AED841D" w14:textId="66AAA7D5" w:rsidR="004E4F85" w:rsidRDefault="004E4F85" w:rsidP="004E4F85">
      <w:pPr>
        <w:ind w:right="720"/>
        <w:rPr>
          <w:b/>
          <w:bCs/>
          <w:color w:val="000000" w:themeColor="text1"/>
        </w:rPr>
      </w:pPr>
      <w:r>
        <w:rPr>
          <w:b/>
          <w:bCs/>
          <w:color w:val="000000" w:themeColor="text1"/>
        </w:rPr>
        <w:t>Spelling and Punctuation of Common Abbreviations</w:t>
      </w:r>
    </w:p>
    <w:p w14:paraId="58E7539E" w14:textId="7161AE0C" w:rsidR="004E4F85" w:rsidRDefault="004E4F85" w:rsidP="004E4F85">
      <w:pPr>
        <w:ind w:right="720"/>
        <w:rPr>
          <w:color w:val="000000" w:themeColor="text1"/>
        </w:rPr>
      </w:pPr>
      <w:r>
        <w:rPr>
          <w:color w:val="000000" w:themeColor="text1"/>
        </w:rPr>
        <w:t xml:space="preserve">Except for the term et al., </w:t>
      </w:r>
      <w:r w:rsidRPr="004E4F85">
        <w:rPr>
          <w:color w:val="000000" w:themeColor="text1"/>
        </w:rPr>
        <w:t xml:space="preserve">each </w:t>
      </w:r>
      <w:r w:rsidR="00793BA2">
        <w:rPr>
          <w:color w:val="000000" w:themeColor="text1"/>
        </w:rPr>
        <w:t>standard abbreviation</w:t>
      </w:r>
      <w:r w:rsidRPr="004E4F85">
        <w:rPr>
          <w:color w:val="000000" w:themeColor="text1"/>
        </w:rPr>
        <w:t xml:space="preserve"> </w:t>
      </w:r>
      <w:r w:rsidR="00793BA2">
        <w:rPr>
          <w:color w:val="000000" w:themeColor="text1"/>
        </w:rPr>
        <w:t>is</w:t>
      </w:r>
      <w:r w:rsidRPr="004E4F85">
        <w:rPr>
          <w:color w:val="000000" w:themeColor="text1"/>
        </w:rPr>
        <w:t xml:space="preserve"> only used in </w:t>
      </w:r>
      <w:r w:rsidR="00793BA2">
        <w:rPr>
          <w:color w:val="000000" w:themeColor="text1"/>
        </w:rPr>
        <w:t xml:space="preserve">the </w:t>
      </w:r>
      <w:r w:rsidRPr="004E4F85">
        <w:rPr>
          <w:color w:val="000000" w:themeColor="text1"/>
        </w:rPr>
        <w:t>text within parentheses</w:t>
      </w:r>
      <w:r w:rsidR="00793BA2">
        <w:rPr>
          <w:color w:val="000000" w:themeColor="text1"/>
        </w:rPr>
        <w:t>,</w:t>
      </w:r>
      <w:r w:rsidRPr="004E4F85">
        <w:rPr>
          <w:color w:val="000000" w:themeColor="text1"/>
        </w:rPr>
        <w:t xml:space="preserve"> with careful not</w:t>
      </w:r>
      <w:r w:rsidR="00135B34">
        <w:rPr>
          <w:color w:val="000000" w:themeColor="text1"/>
        </w:rPr>
        <w:t>ing</w:t>
      </w:r>
      <w:r w:rsidRPr="004E4F85">
        <w:rPr>
          <w:color w:val="000000" w:themeColor="text1"/>
        </w:rPr>
        <w:t xml:space="preserve"> of the punctuation used.</w:t>
      </w:r>
      <w:r>
        <w:rPr>
          <w:color w:val="000000" w:themeColor="text1"/>
        </w:rPr>
        <w:t xml:space="preserve"> </w:t>
      </w:r>
      <w:r w:rsidRPr="004E4F85">
        <w:rPr>
          <w:color w:val="000000" w:themeColor="text1"/>
        </w:rPr>
        <w:t xml:space="preserve">Within the general text, use the full English form. </w:t>
      </w:r>
      <w:r w:rsidR="00135B34">
        <w:rPr>
          <w:color w:val="000000" w:themeColor="text1"/>
        </w:rPr>
        <w:t>Authors may use t</w:t>
      </w:r>
      <w:r w:rsidRPr="004E4F85">
        <w:rPr>
          <w:color w:val="000000" w:themeColor="text1"/>
        </w:rPr>
        <w:t xml:space="preserve">he abbreviation </w:t>
      </w:r>
      <w:r w:rsidRPr="004E4F85">
        <w:rPr>
          <w:i/>
          <w:iCs/>
          <w:color w:val="000000" w:themeColor="text1"/>
        </w:rPr>
        <w:t>et al</w:t>
      </w:r>
      <w:r w:rsidRPr="004E4F85">
        <w:rPr>
          <w:color w:val="000000" w:themeColor="text1"/>
        </w:rPr>
        <w:t xml:space="preserve">. (from the Latin </w:t>
      </w:r>
      <w:r w:rsidRPr="00793BA2">
        <w:rPr>
          <w:i/>
          <w:iCs/>
          <w:color w:val="000000" w:themeColor="text1"/>
        </w:rPr>
        <w:t>et alia</w:t>
      </w:r>
      <w:r w:rsidRPr="004E4F85">
        <w:rPr>
          <w:color w:val="000000" w:themeColor="text1"/>
        </w:rPr>
        <w:t xml:space="preserve">) in parentheses or the general text. The accepted forms of abbreviation are as follows: </w:t>
      </w:r>
    </w:p>
    <w:p w14:paraId="63D807CA" w14:textId="7824913B" w:rsidR="004E4F85" w:rsidRDefault="004E4F85" w:rsidP="004E4F85">
      <w:pPr>
        <w:pStyle w:val="ListParagraph"/>
        <w:numPr>
          <w:ilvl w:val="0"/>
          <w:numId w:val="6"/>
        </w:numPr>
        <w:ind w:right="720"/>
        <w:rPr>
          <w:color w:val="000000" w:themeColor="text1"/>
        </w:rPr>
      </w:pPr>
      <w:r>
        <w:rPr>
          <w:color w:val="000000" w:themeColor="text1"/>
        </w:rPr>
        <w:t>et al.</w:t>
      </w:r>
      <w:r>
        <w:rPr>
          <w:color w:val="000000" w:themeColor="text1"/>
        </w:rPr>
        <w:tab/>
      </w:r>
      <w:r>
        <w:rPr>
          <w:color w:val="000000" w:themeColor="text1"/>
        </w:rPr>
        <w:tab/>
        <w:t>and others</w:t>
      </w:r>
    </w:p>
    <w:p w14:paraId="5488BD90" w14:textId="2DE47667" w:rsidR="004E4F85" w:rsidRDefault="004E4F85" w:rsidP="004E4F85">
      <w:pPr>
        <w:pStyle w:val="ListParagraph"/>
        <w:numPr>
          <w:ilvl w:val="0"/>
          <w:numId w:val="6"/>
        </w:numPr>
        <w:ind w:right="720"/>
        <w:rPr>
          <w:color w:val="000000" w:themeColor="text1"/>
        </w:rPr>
      </w:pPr>
      <w:r>
        <w:rPr>
          <w:color w:val="000000" w:themeColor="text1"/>
        </w:rPr>
        <w:t>e.g.,</w:t>
      </w:r>
      <w:r>
        <w:rPr>
          <w:color w:val="000000" w:themeColor="text1"/>
        </w:rPr>
        <w:tab/>
      </w:r>
      <w:r>
        <w:rPr>
          <w:color w:val="000000" w:themeColor="text1"/>
        </w:rPr>
        <w:tab/>
        <w:t>for example</w:t>
      </w:r>
    </w:p>
    <w:p w14:paraId="09C470A0" w14:textId="309F0B89" w:rsidR="004E4F85" w:rsidRDefault="004E4F85" w:rsidP="004E4F85">
      <w:pPr>
        <w:pStyle w:val="ListParagraph"/>
        <w:numPr>
          <w:ilvl w:val="0"/>
          <w:numId w:val="6"/>
        </w:numPr>
        <w:ind w:right="720"/>
        <w:rPr>
          <w:color w:val="000000" w:themeColor="text1"/>
        </w:rPr>
      </w:pPr>
      <w:r>
        <w:rPr>
          <w:color w:val="000000" w:themeColor="text1"/>
        </w:rPr>
        <w:t>etc.</w:t>
      </w:r>
      <w:r>
        <w:rPr>
          <w:color w:val="000000" w:themeColor="text1"/>
        </w:rPr>
        <w:tab/>
      </w:r>
      <w:r>
        <w:rPr>
          <w:color w:val="000000" w:themeColor="text1"/>
        </w:rPr>
        <w:tab/>
        <w:t>and so forth</w:t>
      </w:r>
    </w:p>
    <w:p w14:paraId="3DD6904C" w14:textId="608A507F" w:rsidR="004E4F85" w:rsidRDefault="004E4F85" w:rsidP="004E4F85">
      <w:pPr>
        <w:pStyle w:val="ListParagraph"/>
        <w:numPr>
          <w:ilvl w:val="0"/>
          <w:numId w:val="6"/>
        </w:numPr>
        <w:ind w:right="720"/>
        <w:rPr>
          <w:color w:val="000000" w:themeColor="text1"/>
        </w:rPr>
      </w:pPr>
      <w:r>
        <w:rPr>
          <w:color w:val="000000" w:themeColor="text1"/>
        </w:rPr>
        <w:t>&amp;</w:t>
      </w:r>
      <w:r>
        <w:rPr>
          <w:color w:val="000000" w:themeColor="text1"/>
        </w:rPr>
        <w:tab/>
      </w:r>
      <w:r>
        <w:rPr>
          <w:color w:val="000000" w:themeColor="text1"/>
        </w:rPr>
        <w:tab/>
        <w:t>and</w:t>
      </w:r>
    </w:p>
    <w:p w14:paraId="4EC5C4E6" w14:textId="353F0E26" w:rsidR="004E4F85" w:rsidRDefault="004E4F85" w:rsidP="004E4F85">
      <w:pPr>
        <w:pStyle w:val="ListParagraph"/>
        <w:numPr>
          <w:ilvl w:val="0"/>
          <w:numId w:val="6"/>
        </w:numPr>
        <w:ind w:right="720"/>
        <w:rPr>
          <w:color w:val="000000" w:themeColor="text1"/>
        </w:rPr>
      </w:pPr>
      <w:r>
        <w:rPr>
          <w:color w:val="000000" w:themeColor="text1"/>
        </w:rPr>
        <w:t>i.e.,</w:t>
      </w:r>
      <w:r>
        <w:rPr>
          <w:color w:val="000000" w:themeColor="text1"/>
        </w:rPr>
        <w:tab/>
      </w:r>
      <w:r>
        <w:rPr>
          <w:color w:val="000000" w:themeColor="text1"/>
        </w:rPr>
        <w:tab/>
        <w:t>that is</w:t>
      </w:r>
    </w:p>
    <w:p w14:paraId="558ADBE0" w14:textId="4F0EA4DD" w:rsidR="004E4F85" w:rsidRDefault="004E4F85" w:rsidP="004E4F85">
      <w:pPr>
        <w:pStyle w:val="ListParagraph"/>
        <w:numPr>
          <w:ilvl w:val="0"/>
          <w:numId w:val="6"/>
        </w:numPr>
        <w:ind w:right="720"/>
        <w:rPr>
          <w:color w:val="000000" w:themeColor="text1"/>
        </w:rPr>
      </w:pPr>
      <w:r>
        <w:rPr>
          <w:color w:val="000000" w:themeColor="text1"/>
        </w:rPr>
        <w:t>viz.,</w:t>
      </w:r>
      <w:r>
        <w:rPr>
          <w:color w:val="000000" w:themeColor="text1"/>
        </w:rPr>
        <w:tab/>
      </w:r>
      <w:r>
        <w:rPr>
          <w:color w:val="000000" w:themeColor="text1"/>
        </w:rPr>
        <w:tab/>
        <w:t>namely</w:t>
      </w:r>
    </w:p>
    <w:p w14:paraId="1EA1A4D7" w14:textId="60EE8DFA" w:rsidR="004E4F85" w:rsidRDefault="004E4F85" w:rsidP="004E4F85">
      <w:pPr>
        <w:pStyle w:val="ListParagraph"/>
        <w:numPr>
          <w:ilvl w:val="0"/>
          <w:numId w:val="6"/>
        </w:numPr>
        <w:ind w:right="720"/>
        <w:rPr>
          <w:color w:val="000000" w:themeColor="text1"/>
        </w:rPr>
      </w:pPr>
      <w:r>
        <w:rPr>
          <w:color w:val="000000" w:themeColor="text1"/>
        </w:rPr>
        <w:t>cf.</w:t>
      </w:r>
      <w:r>
        <w:rPr>
          <w:color w:val="000000" w:themeColor="text1"/>
        </w:rPr>
        <w:tab/>
      </w:r>
      <w:r>
        <w:rPr>
          <w:color w:val="000000" w:themeColor="text1"/>
        </w:rPr>
        <w:tab/>
        <w:t>compare</w:t>
      </w:r>
    </w:p>
    <w:p w14:paraId="3AC996D9" w14:textId="786BE4EE" w:rsidR="00F370E5" w:rsidRDefault="00F370E5" w:rsidP="00F370E5">
      <w:pPr>
        <w:ind w:right="720"/>
        <w:rPr>
          <w:color w:val="000000" w:themeColor="text1"/>
        </w:rPr>
      </w:pPr>
    </w:p>
    <w:p w14:paraId="5E3A81BC" w14:textId="6E9CFD84" w:rsidR="00F370E5" w:rsidRDefault="00F370E5" w:rsidP="00F370E5">
      <w:pPr>
        <w:ind w:right="720"/>
        <w:rPr>
          <w:b/>
          <w:bCs/>
          <w:color w:val="000000" w:themeColor="text1"/>
        </w:rPr>
      </w:pPr>
      <w:r>
        <w:rPr>
          <w:b/>
          <w:bCs/>
          <w:color w:val="000000" w:themeColor="text1"/>
        </w:rPr>
        <w:t>Other Miscellaneous Style Notes</w:t>
      </w:r>
    </w:p>
    <w:p w14:paraId="19056E80" w14:textId="65539C3F" w:rsidR="00053A8D" w:rsidRPr="00476531" w:rsidRDefault="00F370E5" w:rsidP="00053A8D">
      <w:pPr>
        <w:ind w:right="720"/>
        <w:rPr>
          <w:color w:val="000000" w:themeColor="text1"/>
        </w:rPr>
      </w:pPr>
      <w:r>
        <w:rPr>
          <w:color w:val="000000" w:themeColor="text1"/>
        </w:rPr>
        <w:t xml:space="preserve">Use </w:t>
      </w:r>
      <w:r w:rsidR="009608F7">
        <w:rPr>
          <w:color w:val="000000" w:themeColor="text1"/>
        </w:rPr>
        <w:t>one</w:t>
      </w:r>
      <w:r>
        <w:rPr>
          <w:color w:val="000000" w:themeColor="text1"/>
        </w:rPr>
        <w:t xml:space="preserve"> space after a period at the end of a sentence and use the Oxford </w:t>
      </w:r>
      <w:r w:rsidR="001A78EE">
        <w:rPr>
          <w:color w:val="000000" w:themeColor="text1"/>
        </w:rPr>
        <w:t xml:space="preserve">or serial </w:t>
      </w:r>
      <w:r>
        <w:rPr>
          <w:color w:val="000000" w:themeColor="text1"/>
        </w:rPr>
        <w:t xml:space="preserve">comma before </w:t>
      </w:r>
      <w:r w:rsidR="00135B34">
        <w:rPr>
          <w:color w:val="000000" w:themeColor="text1"/>
        </w:rPr>
        <w:t>“</w:t>
      </w:r>
      <w:r>
        <w:rPr>
          <w:color w:val="000000" w:themeColor="text1"/>
        </w:rPr>
        <w:t>and</w:t>
      </w:r>
      <w:r w:rsidR="00135B34">
        <w:rPr>
          <w:color w:val="000000" w:themeColor="text1"/>
        </w:rPr>
        <w:t>”</w:t>
      </w:r>
      <w:r>
        <w:rPr>
          <w:color w:val="000000" w:themeColor="text1"/>
        </w:rPr>
        <w:t xml:space="preserve"> in a list within a sentence. When using an acronym, please spell out the words followed by the </w:t>
      </w:r>
      <w:r w:rsidR="001A78EE">
        <w:rPr>
          <w:color w:val="000000" w:themeColor="text1"/>
        </w:rPr>
        <w:t>abbreviation</w:t>
      </w:r>
      <w:r>
        <w:rPr>
          <w:color w:val="000000" w:themeColor="text1"/>
        </w:rPr>
        <w:t xml:space="preserve"> in parentheses for the first usage. </w:t>
      </w:r>
      <w:r w:rsidR="00053A8D" w:rsidRPr="00053A8D">
        <w:rPr>
          <w:color w:val="000000" w:themeColor="text1"/>
        </w:rPr>
        <w:t xml:space="preserve"> </w:t>
      </w:r>
    </w:p>
    <w:p w14:paraId="15561022" w14:textId="21B5A8CB" w:rsidR="00053A8D" w:rsidRDefault="00053A8D" w:rsidP="00053A8D">
      <w:pPr>
        <w:ind w:right="720"/>
        <w:rPr>
          <w:color w:val="000000" w:themeColor="text1"/>
        </w:rPr>
      </w:pPr>
    </w:p>
    <w:p w14:paraId="4C6B24DD" w14:textId="77777777" w:rsidR="001A78EE" w:rsidRDefault="001A78EE" w:rsidP="00053A8D">
      <w:pPr>
        <w:ind w:right="720"/>
        <w:rPr>
          <w:b/>
          <w:bCs/>
          <w:color w:val="000000" w:themeColor="text1"/>
        </w:rPr>
      </w:pPr>
    </w:p>
    <w:p w14:paraId="43DAA9B4" w14:textId="77777777" w:rsidR="001A78EE" w:rsidRDefault="001A78EE" w:rsidP="00053A8D">
      <w:pPr>
        <w:ind w:right="720"/>
        <w:rPr>
          <w:b/>
          <w:bCs/>
          <w:color w:val="000000" w:themeColor="text1"/>
        </w:rPr>
      </w:pPr>
    </w:p>
    <w:p w14:paraId="51192F50" w14:textId="45720FF3" w:rsidR="00053A8D" w:rsidRDefault="00053A8D" w:rsidP="00053A8D">
      <w:pPr>
        <w:ind w:right="720"/>
        <w:rPr>
          <w:color w:val="000000" w:themeColor="text1"/>
        </w:rPr>
      </w:pPr>
      <w:r>
        <w:rPr>
          <w:b/>
          <w:bCs/>
          <w:color w:val="000000" w:themeColor="text1"/>
        </w:rPr>
        <w:lastRenderedPageBreak/>
        <w:t>REFERENCING</w:t>
      </w:r>
    </w:p>
    <w:p w14:paraId="465181FB" w14:textId="162EB465" w:rsidR="003F21A5" w:rsidRDefault="00053A8D" w:rsidP="00053A8D">
      <w:pPr>
        <w:ind w:right="720"/>
        <w:rPr>
          <w:color w:val="000000" w:themeColor="text1"/>
        </w:rPr>
      </w:pPr>
      <w:r w:rsidRPr="00053A8D">
        <w:rPr>
          <w:color w:val="000000" w:themeColor="text1"/>
        </w:rPr>
        <w:t xml:space="preserve">All </w:t>
      </w:r>
      <w:r w:rsidR="006A0234">
        <w:rPr>
          <w:color w:val="000000" w:themeColor="text1"/>
        </w:rPr>
        <w:t>references</w:t>
      </w:r>
      <w:r w:rsidRPr="00053A8D">
        <w:rPr>
          <w:color w:val="000000" w:themeColor="text1"/>
        </w:rPr>
        <w:t xml:space="preserve"> cited in the text </w:t>
      </w:r>
      <w:r w:rsidR="006A0234">
        <w:rPr>
          <w:color w:val="000000" w:themeColor="text1"/>
        </w:rPr>
        <w:t xml:space="preserve">(including tables, appendices, and supplemental materials) </w:t>
      </w:r>
      <w:r w:rsidRPr="00053A8D">
        <w:rPr>
          <w:color w:val="000000" w:themeColor="text1"/>
        </w:rPr>
        <w:t xml:space="preserve">must be presented in a list of references following the </w:t>
      </w:r>
      <w:r w:rsidR="00135B34">
        <w:rPr>
          <w:color w:val="000000" w:themeColor="text1"/>
        </w:rPr>
        <w:t>manuscript’s</w:t>
      </w:r>
      <w:r w:rsidR="001A78EE">
        <w:rPr>
          <w:color w:val="000000" w:themeColor="text1"/>
        </w:rPr>
        <w:t xml:space="preserve"> text</w:t>
      </w:r>
      <w:r w:rsidRPr="00053A8D">
        <w:rPr>
          <w:color w:val="000000" w:themeColor="text1"/>
        </w:rPr>
        <w:t xml:space="preserve"> in a standard format. </w:t>
      </w:r>
      <w:r w:rsidRPr="00053A8D">
        <w:rPr>
          <w:i/>
          <w:iCs/>
          <w:color w:val="000000" w:themeColor="text1"/>
        </w:rPr>
        <w:t>IJIE</w:t>
      </w:r>
      <w:r w:rsidRPr="00053A8D">
        <w:rPr>
          <w:color w:val="000000" w:themeColor="text1"/>
        </w:rPr>
        <w:t xml:space="preserve"> is guided by the </w:t>
      </w:r>
      <w:r w:rsidRPr="00053A8D">
        <w:rPr>
          <w:i/>
          <w:iCs/>
          <w:color w:val="000000" w:themeColor="text1"/>
        </w:rPr>
        <w:t>Publication Manual of the American Psychological Association</w:t>
      </w:r>
      <w:r>
        <w:rPr>
          <w:color w:val="000000" w:themeColor="text1"/>
        </w:rPr>
        <w:t>,</w:t>
      </w:r>
      <w:r w:rsidRPr="00053A8D">
        <w:rPr>
          <w:i/>
          <w:iCs/>
          <w:color w:val="000000" w:themeColor="text1"/>
        </w:rPr>
        <w:t xml:space="preserve"> </w:t>
      </w:r>
      <w:r w:rsidRPr="00053A8D">
        <w:rPr>
          <w:color w:val="000000" w:themeColor="text1"/>
        </w:rPr>
        <w:t xml:space="preserve">commonly known as </w:t>
      </w:r>
      <w:r w:rsidR="00135B34">
        <w:rPr>
          <w:color w:val="000000" w:themeColor="text1"/>
        </w:rPr>
        <w:t>“</w:t>
      </w:r>
      <w:r w:rsidRPr="00053A8D">
        <w:rPr>
          <w:color w:val="000000" w:themeColor="text1"/>
        </w:rPr>
        <w:t>APA style</w:t>
      </w:r>
      <w:r w:rsidR="00135B34">
        <w:rPr>
          <w:color w:val="000000" w:themeColor="text1"/>
        </w:rPr>
        <w:t>.”</w:t>
      </w:r>
      <w:r w:rsidRPr="00053A8D">
        <w:rPr>
          <w:color w:val="000000" w:themeColor="text1"/>
        </w:rPr>
        <w:t xml:space="preserve"> The references must be cited using APA style and listed alphabetically</w:t>
      </w:r>
      <w:r>
        <w:rPr>
          <w:color w:val="000000" w:themeColor="text1"/>
        </w:rPr>
        <w:t>. Non-compliant manuscripts will be returned to the author for correction.</w:t>
      </w:r>
    </w:p>
    <w:p w14:paraId="1B7BF987" w14:textId="77777777" w:rsidR="003F21A5" w:rsidRDefault="003F21A5" w:rsidP="00053A8D">
      <w:pPr>
        <w:ind w:right="720"/>
        <w:rPr>
          <w:color w:val="000000" w:themeColor="text1"/>
        </w:rPr>
      </w:pPr>
    </w:p>
    <w:p w14:paraId="4F306BB0" w14:textId="77777777" w:rsidR="003F21A5" w:rsidRDefault="003F21A5" w:rsidP="00053A8D">
      <w:pPr>
        <w:ind w:right="720"/>
        <w:rPr>
          <w:b/>
          <w:bCs/>
          <w:color w:val="000000" w:themeColor="text1"/>
        </w:rPr>
      </w:pPr>
      <w:r>
        <w:rPr>
          <w:b/>
          <w:bCs/>
          <w:color w:val="000000" w:themeColor="text1"/>
        </w:rPr>
        <w:t>Citations in the Text</w:t>
      </w:r>
    </w:p>
    <w:p w14:paraId="1B50625F" w14:textId="393FAE5D" w:rsidR="00B71E33" w:rsidRPr="00890EDE" w:rsidRDefault="00104F27" w:rsidP="00B71E33">
      <w:pPr>
        <w:ind w:right="720"/>
        <w:rPr>
          <w:rFonts w:cstheme="minorHAnsi"/>
          <w:color w:val="000000" w:themeColor="text1"/>
        </w:rPr>
      </w:pPr>
      <w:r w:rsidRPr="00890EDE">
        <w:rPr>
          <w:rFonts w:cstheme="minorHAnsi"/>
          <w:color w:val="000000" w:themeColor="text1"/>
        </w:rPr>
        <w:t xml:space="preserve">Include only the surname(s) of the author(s) and the date of publication of the source using </w:t>
      </w:r>
      <w:r w:rsidRPr="00890EDE">
        <w:rPr>
          <w:rFonts w:cstheme="minorHAnsi"/>
          <w:i/>
          <w:iCs/>
          <w:color w:val="000000" w:themeColor="text1"/>
        </w:rPr>
        <w:t>et al.</w:t>
      </w:r>
      <w:r w:rsidRPr="00890EDE">
        <w:rPr>
          <w:rFonts w:cstheme="minorHAnsi"/>
          <w:color w:val="000000" w:themeColor="text1"/>
        </w:rPr>
        <w:t xml:space="preserve"> as appropriate. When referring to a chapter from an edited book (where </w:t>
      </w:r>
      <w:r w:rsidR="00135B34">
        <w:rPr>
          <w:rFonts w:cstheme="minorHAnsi"/>
          <w:color w:val="000000" w:themeColor="text1"/>
        </w:rPr>
        <w:t>a different author writes each chapter</w:t>
      </w:r>
      <w:r w:rsidRPr="00890EDE">
        <w:rPr>
          <w:rFonts w:cstheme="minorHAnsi"/>
          <w:color w:val="000000" w:themeColor="text1"/>
        </w:rPr>
        <w:t>), give the surname(s) of the author(s) who wrote the chapter, not of the editor(s) who collated and published them.</w:t>
      </w:r>
      <w:r w:rsidR="00B71E33" w:rsidRPr="00890EDE">
        <w:rPr>
          <w:rFonts w:cstheme="minorHAnsi"/>
          <w:color w:val="000000" w:themeColor="text1"/>
        </w:rPr>
        <w:t xml:space="preserve"> If there is an unavoidable need to cite work from a source (secondary reference) that has not been directly accessed</w:t>
      </w:r>
      <w:r w:rsidR="00135B34">
        <w:rPr>
          <w:rFonts w:cstheme="minorHAnsi"/>
          <w:color w:val="000000" w:themeColor="text1"/>
        </w:rPr>
        <w:t>,</w:t>
      </w:r>
      <w:r w:rsidR="00B71E33" w:rsidRPr="00890EDE">
        <w:rPr>
          <w:rFonts w:cstheme="minorHAnsi"/>
          <w:color w:val="000000" w:themeColor="text1"/>
        </w:rPr>
        <w:t xml:space="preserve"> write </w:t>
      </w:r>
      <w:r w:rsidR="00135B34">
        <w:rPr>
          <w:rFonts w:cstheme="minorHAnsi"/>
          <w:color w:val="000000" w:themeColor="text1"/>
        </w:rPr>
        <w:t>“</w:t>
      </w:r>
      <w:r w:rsidR="00B71E33" w:rsidRPr="00890EDE">
        <w:rPr>
          <w:rFonts w:cstheme="minorHAnsi"/>
          <w:color w:val="000000" w:themeColor="text1"/>
        </w:rPr>
        <w:t>Jones (1968, cited in Brown, 1986)</w:t>
      </w:r>
      <w:r w:rsidR="00890EDE">
        <w:rPr>
          <w:rFonts w:cstheme="minorHAnsi"/>
          <w:color w:val="000000" w:themeColor="text1"/>
        </w:rPr>
        <w:t xml:space="preserve"> </w:t>
      </w:r>
      <w:r w:rsidR="00B71E33" w:rsidRPr="00890EDE">
        <w:rPr>
          <w:rFonts w:cstheme="minorHAnsi"/>
          <w:color w:val="000000" w:themeColor="text1"/>
        </w:rPr>
        <w:t>...</w:t>
      </w:r>
      <w:r w:rsidR="00135B34">
        <w:rPr>
          <w:rFonts w:cstheme="minorHAnsi"/>
          <w:color w:val="000000" w:themeColor="text1"/>
        </w:rPr>
        <w:t>”</w:t>
      </w:r>
      <w:r w:rsidR="00B71E33" w:rsidRPr="00890EDE">
        <w:rPr>
          <w:rFonts w:cstheme="minorHAnsi"/>
          <w:color w:val="000000" w:themeColor="text1"/>
        </w:rPr>
        <w:t xml:space="preserve">. </w:t>
      </w:r>
      <w:r w:rsidR="00135B34">
        <w:rPr>
          <w:rFonts w:cstheme="minorHAnsi"/>
          <w:color w:val="000000" w:themeColor="text1"/>
        </w:rPr>
        <w:t>The</w:t>
      </w:r>
      <w:r w:rsidR="00B71E33" w:rsidRPr="00890EDE">
        <w:rPr>
          <w:rFonts w:cstheme="minorHAnsi"/>
          <w:color w:val="000000" w:themeColor="text1"/>
        </w:rPr>
        <w:t xml:space="preserve"> list of references</w:t>
      </w:r>
      <w:r w:rsidR="00135B34">
        <w:rPr>
          <w:rFonts w:cstheme="minorHAnsi"/>
          <w:color w:val="000000" w:themeColor="text1"/>
        </w:rPr>
        <w:t xml:space="preserve"> includes</w:t>
      </w:r>
      <w:r w:rsidR="00B71E33" w:rsidRPr="00890EDE">
        <w:rPr>
          <w:rFonts w:cstheme="minorHAnsi"/>
          <w:color w:val="000000" w:themeColor="text1"/>
        </w:rPr>
        <w:t xml:space="preserve"> only Brown (1986) since this is the only reference that was accessed. </w:t>
      </w:r>
    </w:p>
    <w:p w14:paraId="35841469" w14:textId="77777777" w:rsidR="00104F27" w:rsidRPr="004D6B87" w:rsidRDefault="00104F27" w:rsidP="00053A8D">
      <w:pPr>
        <w:ind w:right="720"/>
        <w:rPr>
          <w:b/>
          <w:bCs/>
          <w:color w:val="000000" w:themeColor="text1"/>
        </w:rPr>
      </w:pPr>
    </w:p>
    <w:p w14:paraId="464DEED6" w14:textId="02AE3CF1" w:rsidR="003F21A5" w:rsidRPr="004D6B87" w:rsidRDefault="003F21A5" w:rsidP="00053A8D">
      <w:pPr>
        <w:ind w:right="720"/>
        <w:rPr>
          <w:b/>
          <w:bCs/>
          <w:color w:val="000000" w:themeColor="text1"/>
        </w:rPr>
      </w:pPr>
      <w:r w:rsidRPr="004D6B87">
        <w:rPr>
          <w:b/>
          <w:bCs/>
          <w:color w:val="000000" w:themeColor="text1"/>
        </w:rPr>
        <w:t>Quotations in the Text</w:t>
      </w:r>
    </w:p>
    <w:p w14:paraId="3079FD53" w14:textId="0B9D76C4" w:rsidR="00190949" w:rsidRPr="004D6B87" w:rsidRDefault="00890EDE" w:rsidP="00190949">
      <w:pPr>
        <w:ind w:right="720"/>
        <w:rPr>
          <w:rFonts w:cstheme="minorHAnsi"/>
          <w:color w:val="000000" w:themeColor="text1"/>
        </w:rPr>
      </w:pPr>
      <w:r w:rsidRPr="004D6B87">
        <w:rPr>
          <w:rFonts w:cstheme="minorHAnsi"/>
          <w:color w:val="000000" w:themeColor="text1"/>
        </w:rPr>
        <w:t xml:space="preserve">For a direct quotation, include the page number of the </w:t>
      </w:r>
      <w:r w:rsidR="00135B34">
        <w:rPr>
          <w:rFonts w:cstheme="minorHAnsi"/>
          <w:color w:val="000000" w:themeColor="text1"/>
        </w:rPr>
        <w:t>quote</w:t>
      </w:r>
      <w:r w:rsidRPr="004D6B87">
        <w:rPr>
          <w:rFonts w:cstheme="minorHAnsi"/>
          <w:color w:val="000000" w:themeColor="text1"/>
        </w:rPr>
        <w:t xml:space="preserve">. Incorporate any short quotations (fewer than 40 words) into the body of the text and enclose the </w:t>
      </w:r>
      <w:r w:rsidR="00135B34">
        <w:rPr>
          <w:rFonts w:cstheme="minorHAnsi"/>
          <w:color w:val="000000" w:themeColor="text1"/>
        </w:rPr>
        <w:t>quote</w:t>
      </w:r>
      <w:r w:rsidRPr="004D6B87">
        <w:rPr>
          <w:rFonts w:cstheme="minorHAnsi"/>
          <w:color w:val="000000" w:themeColor="text1"/>
        </w:rPr>
        <w:t xml:space="preserve"> with double quotation marks. If you do not use the entire </w:t>
      </w:r>
      <w:r w:rsidR="00135B34">
        <w:rPr>
          <w:rFonts w:cstheme="minorHAnsi"/>
          <w:color w:val="000000" w:themeColor="text1"/>
        </w:rPr>
        <w:t>passage</w:t>
      </w:r>
      <w:r w:rsidRPr="004D6B87">
        <w:rPr>
          <w:rFonts w:cstheme="minorHAnsi"/>
          <w:color w:val="000000" w:themeColor="text1"/>
        </w:rPr>
        <w:t xml:space="preserve">, use </w:t>
      </w:r>
      <w:r w:rsidR="00135B34">
        <w:rPr>
          <w:rFonts w:cstheme="minorHAnsi"/>
          <w:color w:val="000000" w:themeColor="text1"/>
        </w:rPr>
        <w:t xml:space="preserve">an </w:t>
      </w:r>
      <w:r w:rsidRPr="004D6B87">
        <w:rPr>
          <w:rFonts w:cstheme="minorHAnsi"/>
          <w:color w:val="000000" w:themeColor="text1"/>
        </w:rPr>
        <w:t xml:space="preserve">ellipsis (…) between parts of the sentence. If you need to insert a word so that it makes sense, place it between square brackets. </w:t>
      </w:r>
      <w:r w:rsidR="00190949" w:rsidRPr="004D6B87">
        <w:rPr>
          <w:rFonts w:cstheme="minorHAnsi"/>
          <w:color w:val="000000" w:themeColor="text1"/>
        </w:rPr>
        <w:t xml:space="preserve">Display a quotation of more than 40 words in a free-standing block without quotations marks. Avoid using such lengthy quotes unless necessary. Start such a block quotation on a new line, with a left margin indented one tab space. </w:t>
      </w:r>
    </w:p>
    <w:p w14:paraId="73ED2AE2" w14:textId="77777777" w:rsidR="003F21A5" w:rsidRDefault="003F21A5" w:rsidP="00053A8D">
      <w:pPr>
        <w:ind w:right="720"/>
        <w:rPr>
          <w:b/>
          <w:bCs/>
          <w:color w:val="000000" w:themeColor="text1"/>
        </w:rPr>
      </w:pPr>
    </w:p>
    <w:p w14:paraId="02A22C61" w14:textId="77777777" w:rsidR="004D6B87" w:rsidRDefault="004D6B87" w:rsidP="00053A8D">
      <w:pPr>
        <w:ind w:right="720"/>
        <w:rPr>
          <w:b/>
          <w:bCs/>
          <w:color w:val="000000" w:themeColor="text1"/>
        </w:rPr>
      </w:pPr>
      <w:r>
        <w:rPr>
          <w:b/>
          <w:bCs/>
          <w:color w:val="000000" w:themeColor="text1"/>
        </w:rPr>
        <w:t>Footnotes</w:t>
      </w:r>
    </w:p>
    <w:p w14:paraId="1D05E24D" w14:textId="139C6D58" w:rsidR="004D6B87" w:rsidRDefault="004D6B87" w:rsidP="00053A8D">
      <w:pPr>
        <w:ind w:right="720"/>
        <w:rPr>
          <w:color w:val="000000" w:themeColor="text1"/>
        </w:rPr>
      </w:pPr>
      <w:r>
        <w:rPr>
          <w:color w:val="000000" w:themeColor="text1"/>
        </w:rPr>
        <w:t xml:space="preserve">Ordinarily, footnotes should not be used. Under most circumstances, </w:t>
      </w:r>
      <w:r w:rsidR="00135B34">
        <w:rPr>
          <w:color w:val="000000" w:themeColor="text1"/>
        </w:rPr>
        <w:t xml:space="preserve">authors should instead include the </w:t>
      </w:r>
      <w:r>
        <w:rPr>
          <w:color w:val="000000" w:themeColor="text1"/>
        </w:rPr>
        <w:t xml:space="preserve">information in the body of the </w:t>
      </w:r>
      <w:r w:rsidR="00135B34">
        <w:rPr>
          <w:color w:val="000000" w:themeColor="text1"/>
        </w:rPr>
        <w:t>paper</w:t>
      </w:r>
      <w:r>
        <w:rPr>
          <w:color w:val="000000" w:themeColor="text1"/>
        </w:rPr>
        <w:t>. If footnotes are necessary, ensure that they are brief and provide specifically relevant information.</w:t>
      </w:r>
    </w:p>
    <w:p w14:paraId="4149E1FF" w14:textId="77777777" w:rsidR="004D6B87" w:rsidRPr="004D6B87" w:rsidRDefault="004D6B87" w:rsidP="00053A8D">
      <w:pPr>
        <w:ind w:right="720"/>
        <w:rPr>
          <w:color w:val="000000" w:themeColor="text1"/>
        </w:rPr>
      </w:pPr>
    </w:p>
    <w:p w14:paraId="4FF7DB56" w14:textId="228D2D0C" w:rsidR="003F21A5" w:rsidRDefault="003F21A5" w:rsidP="00053A8D">
      <w:pPr>
        <w:ind w:right="720"/>
        <w:rPr>
          <w:b/>
          <w:bCs/>
          <w:color w:val="000000" w:themeColor="text1"/>
        </w:rPr>
      </w:pPr>
      <w:r>
        <w:rPr>
          <w:b/>
          <w:bCs/>
          <w:color w:val="000000" w:themeColor="text1"/>
        </w:rPr>
        <w:t>Reference List</w:t>
      </w:r>
    </w:p>
    <w:p w14:paraId="2C391F94" w14:textId="2D7E8548" w:rsidR="00FE6CD0" w:rsidRDefault="003F21A5" w:rsidP="00FE6CD0">
      <w:pPr>
        <w:ind w:right="720"/>
        <w:rPr>
          <w:rFonts w:cstheme="minorHAnsi"/>
          <w:color w:val="000000" w:themeColor="text1"/>
        </w:rPr>
      </w:pPr>
      <w:r w:rsidRPr="00FE6CD0">
        <w:rPr>
          <w:rFonts w:cstheme="minorHAnsi"/>
          <w:color w:val="000000" w:themeColor="text1"/>
        </w:rPr>
        <w:t xml:space="preserve">All papers require a reference list. Each reference should commence on a new line with the second line indented one tab setting. All citations in the text should appear in the reference list. Do not include books or articles that you have not referred to in the </w:t>
      </w:r>
      <w:r w:rsidR="00135B34">
        <w:rPr>
          <w:rFonts w:cstheme="minorHAnsi"/>
          <w:color w:val="000000" w:themeColor="text1"/>
        </w:rPr>
        <w:t>text</w:t>
      </w:r>
      <w:r w:rsidRPr="00FE6CD0">
        <w:rPr>
          <w:rFonts w:cstheme="minorHAnsi"/>
          <w:color w:val="000000" w:themeColor="text1"/>
        </w:rPr>
        <w:t>.</w:t>
      </w:r>
      <w:r w:rsidR="00FE6CD0" w:rsidRPr="00FE6CD0">
        <w:rPr>
          <w:rFonts w:eastAsia="Times New Roman" w:cstheme="minorHAnsi"/>
          <w:color w:val="000000" w:themeColor="text1"/>
          <w:sz w:val="16"/>
          <w:szCs w:val="16"/>
        </w:rPr>
        <w:t xml:space="preserve"> </w:t>
      </w:r>
      <w:r w:rsidR="000F02AF" w:rsidRPr="00FE6CD0">
        <w:rPr>
          <w:rFonts w:cstheme="minorHAnsi"/>
          <w:color w:val="000000" w:themeColor="text1"/>
        </w:rPr>
        <w:t xml:space="preserve">Pay close attention to </w:t>
      </w:r>
      <w:r w:rsidR="00135B34">
        <w:rPr>
          <w:rFonts w:cstheme="minorHAnsi"/>
          <w:color w:val="000000" w:themeColor="text1"/>
        </w:rPr>
        <w:t xml:space="preserve">the </w:t>
      </w:r>
      <w:r w:rsidR="000F02AF" w:rsidRPr="00FE6CD0">
        <w:rPr>
          <w:rFonts w:cstheme="minorHAnsi"/>
          <w:color w:val="000000" w:themeColor="text1"/>
        </w:rPr>
        <w:t>punctuation used.</w:t>
      </w:r>
      <w:r w:rsidR="000F02AF">
        <w:rPr>
          <w:rFonts w:cstheme="minorHAnsi"/>
          <w:color w:val="000000" w:themeColor="text1"/>
        </w:rPr>
        <w:t xml:space="preserve"> </w:t>
      </w:r>
      <w:r w:rsidR="00FE6CD0" w:rsidRPr="00FE6CD0">
        <w:rPr>
          <w:rFonts w:cstheme="minorHAnsi"/>
          <w:color w:val="000000" w:themeColor="text1"/>
        </w:rPr>
        <w:t>The list should be in alphabetical order of</w:t>
      </w:r>
      <w:r w:rsidR="00476531">
        <w:rPr>
          <w:rFonts w:cstheme="minorHAnsi"/>
          <w:color w:val="000000" w:themeColor="text1"/>
        </w:rPr>
        <w:t xml:space="preserve"> the</w:t>
      </w:r>
      <w:r w:rsidR="00FE6CD0" w:rsidRPr="00FE6CD0">
        <w:rPr>
          <w:rFonts w:cstheme="minorHAnsi"/>
          <w:color w:val="000000" w:themeColor="text1"/>
        </w:rPr>
        <w:t xml:space="preserve"> </w:t>
      </w:r>
      <w:r w:rsidR="00FE6CD0">
        <w:rPr>
          <w:rFonts w:cstheme="minorHAnsi"/>
          <w:color w:val="000000" w:themeColor="text1"/>
        </w:rPr>
        <w:t>first</w:t>
      </w:r>
      <w:r w:rsidR="00FE6CD0" w:rsidRPr="00FE6CD0">
        <w:rPr>
          <w:rFonts w:cstheme="minorHAnsi"/>
          <w:color w:val="000000" w:themeColor="text1"/>
        </w:rPr>
        <w:t xml:space="preserve"> </w:t>
      </w:r>
      <w:r w:rsidR="00135B34">
        <w:rPr>
          <w:rFonts w:cstheme="minorHAnsi"/>
          <w:color w:val="000000" w:themeColor="text1"/>
        </w:rPr>
        <w:t>authors’</w:t>
      </w:r>
      <w:r w:rsidR="00FE6CD0" w:rsidRPr="00FE6CD0">
        <w:rPr>
          <w:rFonts w:cstheme="minorHAnsi"/>
          <w:color w:val="000000" w:themeColor="text1"/>
        </w:rPr>
        <w:t xml:space="preserve"> surname. If including two or more references by the same </w:t>
      </w:r>
      <w:r w:rsidR="00476531">
        <w:rPr>
          <w:rFonts w:cstheme="minorHAnsi"/>
          <w:color w:val="000000" w:themeColor="text1"/>
        </w:rPr>
        <w:t>first</w:t>
      </w:r>
      <w:r w:rsidR="00FE6CD0" w:rsidRPr="00FE6CD0">
        <w:rPr>
          <w:rFonts w:cstheme="minorHAnsi"/>
          <w:color w:val="000000" w:themeColor="text1"/>
        </w:rPr>
        <w:t xml:space="preserve"> author, use the second </w:t>
      </w:r>
      <w:r w:rsidR="00135B34">
        <w:rPr>
          <w:rFonts w:cstheme="minorHAnsi"/>
          <w:color w:val="000000" w:themeColor="text1"/>
        </w:rPr>
        <w:t>author’s</w:t>
      </w:r>
      <w:r w:rsidR="00FE6CD0" w:rsidRPr="00FE6CD0">
        <w:rPr>
          <w:rFonts w:cstheme="minorHAnsi"/>
          <w:color w:val="000000" w:themeColor="text1"/>
        </w:rPr>
        <w:t xml:space="preserve"> name to determine </w:t>
      </w:r>
      <w:r w:rsidR="00135B34">
        <w:rPr>
          <w:rFonts w:cstheme="minorHAnsi"/>
          <w:color w:val="000000" w:themeColor="text1"/>
        </w:rPr>
        <w:t xml:space="preserve">the </w:t>
      </w:r>
      <w:r w:rsidR="00FE6CD0" w:rsidRPr="00FE6CD0">
        <w:rPr>
          <w:rFonts w:cstheme="minorHAnsi"/>
          <w:color w:val="000000" w:themeColor="text1"/>
        </w:rPr>
        <w:t>order. If including more than one reference by the same author(s)</w:t>
      </w:r>
      <w:r w:rsidR="00476531">
        <w:rPr>
          <w:rFonts w:cstheme="minorHAnsi"/>
          <w:color w:val="000000" w:themeColor="text1"/>
        </w:rPr>
        <w:t>,</w:t>
      </w:r>
      <w:r w:rsidR="00FE6CD0" w:rsidRPr="00FE6CD0">
        <w:rPr>
          <w:rFonts w:cstheme="minorHAnsi"/>
          <w:color w:val="000000" w:themeColor="text1"/>
        </w:rPr>
        <w:t xml:space="preserve"> then list in chronological order. If including more than one reference by the same author published in the same year</w:t>
      </w:r>
      <w:r w:rsidR="00476531">
        <w:rPr>
          <w:rFonts w:cstheme="minorHAnsi"/>
          <w:color w:val="000000" w:themeColor="text1"/>
        </w:rPr>
        <w:t>,</w:t>
      </w:r>
      <w:r w:rsidR="00FE6CD0" w:rsidRPr="00FE6CD0">
        <w:rPr>
          <w:rFonts w:cstheme="minorHAnsi"/>
          <w:color w:val="000000" w:themeColor="text1"/>
        </w:rPr>
        <w:t xml:space="preserve"> </w:t>
      </w:r>
      <w:r w:rsidR="00476531">
        <w:rPr>
          <w:rFonts w:cstheme="minorHAnsi"/>
          <w:color w:val="000000" w:themeColor="text1"/>
        </w:rPr>
        <w:t>add letters after the year</w:t>
      </w:r>
      <w:r w:rsidR="00FE6CD0" w:rsidRPr="00FE6CD0">
        <w:rPr>
          <w:rFonts w:cstheme="minorHAnsi"/>
          <w:color w:val="000000" w:themeColor="text1"/>
        </w:rPr>
        <w:t xml:space="preserve"> (a, b, c</w:t>
      </w:r>
      <w:r w:rsidR="00476531">
        <w:rPr>
          <w:rFonts w:cstheme="minorHAnsi"/>
          <w:color w:val="000000" w:themeColor="text1"/>
        </w:rPr>
        <w:t>, etc.</w:t>
      </w:r>
      <w:r w:rsidR="00FE6CD0" w:rsidRPr="00FE6CD0">
        <w:rPr>
          <w:rFonts w:cstheme="minorHAnsi"/>
          <w:color w:val="000000" w:themeColor="text1"/>
        </w:rPr>
        <w:t xml:space="preserve">) to delineate between publications. </w:t>
      </w:r>
    </w:p>
    <w:p w14:paraId="3C20EBB2" w14:textId="55FECE93" w:rsidR="005D25BA" w:rsidRDefault="005D25BA" w:rsidP="00FE6CD0">
      <w:pPr>
        <w:ind w:right="720"/>
        <w:rPr>
          <w:rFonts w:cstheme="minorHAnsi"/>
          <w:color w:val="000000" w:themeColor="text1"/>
        </w:rPr>
      </w:pPr>
    </w:p>
    <w:p w14:paraId="4E7783D8" w14:textId="77777777" w:rsidR="00135B34" w:rsidRDefault="00135B34" w:rsidP="00FE6CD0">
      <w:pPr>
        <w:ind w:right="720"/>
        <w:rPr>
          <w:rFonts w:cstheme="minorHAnsi"/>
          <w:b/>
          <w:bCs/>
          <w:color w:val="000000" w:themeColor="text1"/>
        </w:rPr>
      </w:pPr>
    </w:p>
    <w:p w14:paraId="2B47BF1C" w14:textId="69CBE75B" w:rsidR="005D25BA" w:rsidRDefault="005D25BA" w:rsidP="00FE6CD0">
      <w:pPr>
        <w:ind w:right="720"/>
        <w:rPr>
          <w:rFonts w:cstheme="minorHAnsi"/>
          <w:b/>
          <w:bCs/>
          <w:color w:val="000000" w:themeColor="text1"/>
        </w:rPr>
      </w:pPr>
      <w:r>
        <w:rPr>
          <w:rFonts w:cstheme="minorHAnsi"/>
          <w:b/>
          <w:bCs/>
          <w:color w:val="000000" w:themeColor="text1"/>
        </w:rPr>
        <w:lastRenderedPageBreak/>
        <w:t>Video Clips</w:t>
      </w:r>
    </w:p>
    <w:p w14:paraId="6FBAC967" w14:textId="487C37AD" w:rsidR="005D25BA" w:rsidRDefault="000F02AF" w:rsidP="00FE6CD0">
      <w:pPr>
        <w:ind w:right="720"/>
        <w:rPr>
          <w:rFonts w:cstheme="minorHAnsi"/>
          <w:color w:val="000000" w:themeColor="text1"/>
        </w:rPr>
      </w:pPr>
      <w:r>
        <w:rPr>
          <w:rFonts w:cstheme="minorHAnsi"/>
          <w:color w:val="000000" w:themeColor="text1"/>
        </w:rPr>
        <w:t xml:space="preserve">Digital Commons supports native streaming of video files. Files can be directly uploaded or embedded from other platforms such as YouTube, Vimeo, and </w:t>
      </w:r>
      <w:r w:rsidR="00135B34">
        <w:rPr>
          <w:rFonts w:cstheme="minorHAnsi"/>
          <w:color w:val="000000" w:themeColor="text1"/>
        </w:rPr>
        <w:t>“</w:t>
      </w:r>
      <w:r>
        <w:rPr>
          <w:rFonts w:cstheme="minorHAnsi"/>
          <w:color w:val="000000" w:themeColor="text1"/>
        </w:rPr>
        <w:t>Other rich media</w:t>
      </w:r>
      <w:r w:rsidR="00135B34">
        <w:rPr>
          <w:rFonts w:cstheme="minorHAnsi"/>
          <w:color w:val="000000" w:themeColor="text1"/>
        </w:rPr>
        <w:t>.”</w:t>
      </w:r>
      <w:r>
        <w:rPr>
          <w:rFonts w:cstheme="minorHAnsi"/>
          <w:color w:val="000000" w:themeColor="text1"/>
        </w:rPr>
        <w:t xml:space="preserve"> Files supported include 3GP, ASX, AVI, F4V, FLV, MKV, MOV, MP4, MPG/MPEG, and WMV. Note that the streaming player supports captions embedded in the video and will recognize .</w:t>
      </w:r>
      <w:proofErr w:type="spellStart"/>
      <w:r>
        <w:rPr>
          <w:rFonts w:cstheme="minorHAnsi"/>
          <w:color w:val="000000" w:themeColor="text1"/>
        </w:rPr>
        <w:t>srt</w:t>
      </w:r>
      <w:proofErr w:type="spellEnd"/>
      <w:r>
        <w:rPr>
          <w:rFonts w:cstheme="minorHAnsi"/>
          <w:color w:val="000000" w:themeColor="text1"/>
        </w:rPr>
        <w:t xml:space="preserve"> or .</w:t>
      </w:r>
      <w:proofErr w:type="spellStart"/>
      <w:r>
        <w:rPr>
          <w:rFonts w:cstheme="minorHAnsi"/>
          <w:color w:val="000000" w:themeColor="text1"/>
        </w:rPr>
        <w:t>vtt</w:t>
      </w:r>
      <w:proofErr w:type="spellEnd"/>
      <w:r>
        <w:rPr>
          <w:rFonts w:cstheme="minorHAnsi"/>
          <w:color w:val="000000" w:themeColor="text1"/>
        </w:rPr>
        <w:t xml:space="preserve"> file extensions as caption file types.</w:t>
      </w:r>
    </w:p>
    <w:p w14:paraId="4B45B66D" w14:textId="4C743EC0" w:rsidR="000F02AF" w:rsidRDefault="000F02AF" w:rsidP="00FE6CD0">
      <w:pPr>
        <w:ind w:right="720"/>
        <w:rPr>
          <w:rFonts w:cstheme="minorHAnsi"/>
          <w:color w:val="000000" w:themeColor="text1"/>
        </w:rPr>
      </w:pPr>
    </w:p>
    <w:p w14:paraId="22982CB6" w14:textId="01215461" w:rsidR="000F02AF" w:rsidRDefault="000F02AF" w:rsidP="00FE6CD0">
      <w:pPr>
        <w:ind w:right="720"/>
        <w:rPr>
          <w:rFonts w:cstheme="minorHAnsi"/>
          <w:color w:val="000000" w:themeColor="text1"/>
        </w:rPr>
      </w:pPr>
      <w:r>
        <w:rPr>
          <w:rFonts w:cstheme="minorHAnsi"/>
          <w:color w:val="000000" w:themeColor="text1"/>
        </w:rPr>
        <w:t>Some tips for recording professional videos include:</w:t>
      </w:r>
    </w:p>
    <w:p w14:paraId="635423A6" w14:textId="5C6183FF" w:rsidR="004C371D" w:rsidRDefault="004C371D" w:rsidP="000F02AF">
      <w:pPr>
        <w:pStyle w:val="ListParagraph"/>
        <w:numPr>
          <w:ilvl w:val="0"/>
          <w:numId w:val="8"/>
        </w:numPr>
        <w:ind w:right="720"/>
        <w:rPr>
          <w:rFonts w:cstheme="minorHAnsi"/>
          <w:color w:val="000000" w:themeColor="text1"/>
        </w:rPr>
      </w:pPr>
      <w:r>
        <w:rPr>
          <w:rFonts w:cstheme="minorHAnsi"/>
          <w:color w:val="000000" w:themeColor="text1"/>
        </w:rPr>
        <w:t>Plan your videos in advance and create a script or storyboard as needed.</w:t>
      </w:r>
    </w:p>
    <w:p w14:paraId="76AEC6EE" w14:textId="043AEAF3" w:rsidR="000F02AF" w:rsidRDefault="000F02AF" w:rsidP="000F02AF">
      <w:pPr>
        <w:pStyle w:val="ListParagraph"/>
        <w:numPr>
          <w:ilvl w:val="0"/>
          <w:numId w:val="8"/>
        </w:numPr>
        <w:ind w:right="720"/>
        <w:rPr>
          <w:rFonts w:cstheme="minorHAnsi"/>
          <w:color w:val="000000" w:themeColor="text1"/>
        </w:rPr>
      </w:pPr>
      <w:r>
        <w:rPr>
          <w:rFonts w:cstheme="minorHAnsi"/>
          <w:color w:val="000000" w:themeColor="text1"/>
        </w:rPr>
        <w:t xml:space="preserve">Pick a quiet location with plenty of sunlight </w:t>
      </w:r>
      <w:r w:rsidR="004C371D">
        <w:rPr>
          <w:rFonts w:cstheme="minorHAnsi"/>
          <w:color w:val="000000" w:themeColor="text1"/>
        </w:rPr>
        <w:t>or indoor lighting</w:t>
      </w:r>
      <w:r>
        <w:rPr>
          <w:rFonts w:cstheme="minorHAnsi"/>
          <w:color w:val="000000" w:themeColor="text1"/>
        </w:rPr>
        <w:t>.</w:t>
      </w:r>
      <w:r w:rsidR="004C371D">
        <w:rPr>
          <w:rFonts w:cstheme="minorHAnsi"/>
          <w:color w:val="000000" w:themeColor="text1"/>
        </w:rPr>
        <w:t xml:space="preserve"> Avoid having a light source behind the subject which can cause darkness and shadows.</w:t>
      </w:r>
    </w:p>
    <w:p w14:paraId="0D7D9D48" w14:textId="79A658F4" w:rsidR="000F02AF" w:rsidRDefault="000F02AF" w:rsidP="000F02AF">
      <w:pPr>
        <w:pStyle w:val="ListParagraph"/>
        <w:numPr>
          <w:ilvl w:val="0"/>
          <w:numId w:val="8"/>
        </w:numPr>
        <w:ind w:right="720"/>
        <w:rPr>
          <w:rFonts w:cstheme="minorHAnsi"/>
          <w:color w:val="000000" w:themeColor="text1"/>
        </w:rPr>
      </w:pPr>
      <w:r>
        <w:rPr>
          <w:rFonts w:cstheme="minorHAnsi"/>
          <w:color w:val="000000" w:themeColor="text1"/>
        </w:rPr>
        <w:t xml:space="preserve">Keep the background simple and </w:t>
      </w:r>
      <w:r w:rsidR="004C371D">
        <w:rPr>
          <w:rFonts w:cstheme="minorHAnsi"/>
          <w:color w:val="000000" w:themeColor="text1"/>
        </w:rPr>
        <w:t xml:space="preserve">clean, </w:t>
      </w:r>
      <w:r>
        <w:rPr>
          <w:rFonts w:cstheme="minorHAnsi"/>
          <w:color w:val="000000" w:themeColor="text1"/>
        </w:rPr>
        <w:t>avoid</w:t>
      </w:r>
      <w:r w:rsidR="004C371D">
        <w:rPr>
          <w:rFonts w:cstheme="minorHAnsi"/>
          <w:color w:val="000000" w:themeColor="text1"/>
        </w:rPr>
        <w:t>ing</w:t>
      </w:r>
      <w:r>
        <w:rPr>
          <w:rFonts w:cstheme="minorHAnsi"/>
          <w:color w:val="000000" w:themeColor="text1"/>
        </w:rPr>
        <w:t xml:space="preserve"> clutter.</w:t>
      </w:r>
      <w:r w:rsidR="004C371D">
        <w:rPr>
          <w:rFonts w:cstheme="minorHAnsi"/>
          <w:color w:val="000000" w:themeColor="text1"/>
        </w:rPr>
        <w:t xml:space="preserve"> Be careful not to film with a window or another reflective surface in the background of the shot. </w:t>
      </w:r>
    </w:p>
    <w:p w14:paraId="27548E25" w14:textId="3E0E406C" w:rsidR="004C371D" w:rsidRDefault="004C371D" w:rsidP="000F02AF">
      <w:pPr>
        <w:pStyle w:val="ListParagraph"/>
        <w:numPr>
          <w:ilvl w:val="0"/>
          <w:numId w:val="8"/>
        </w:numPr>
        <w:ind w:right="720"/>
        <w:rPr>
          <w:rFonts w:cstheme="minorHAnsi"/>
          <w:color w:val="000000" w:themeColor="text1"/>
        </w:rPr>
      </w:pPr>
      <w:r>
        <w:rPr>
          <w:rFonts w:cstheme="minorHAnsi"/>
          <w:color w:val="000000" w:themeColor="text1"/>
        </w:rPr>
        <w:t>Avoid wearing patterns or clothes that blend in with the background.</w:t>
      </w:r>
    </w:p>
    <w:p w14:paraId="177C5E6C" w14:textId="29F9EC9C" w:rsidR="000F02AF" w:rsidRDefault="000F02AF" w:rsidP="000F02AF">
      <w:pPr>
        <w:pStyle w:val="ListParagraph"/>
        <w:numPr>
          <w:ilvl w:val="0"/>
          <w:numId w:val="8"/>
        </w:numPr>
        <w:ind w:right="720"/>
        <w:rPr>
          <w:rFonts w:cstheme="minorHAnsi"/>
          <w:color w:val="000000" w:themeColor="text1"/>
        </w:rPr>
      </w:pPr>
      <w:r>
        <w:rPr>
          <w:rFonts w:cstheme="minorHAnsi"/>
          <w:color w:val="000000" w:themeColor="text1"/>
        </w:rPr>
        <w:t>Keep the camera steady</w:t>
      </w:r>
      <w:r w:rsidR="004C371D">
        <w:rPr>
          <w:rFonts w:cstheme="minorHAnsi"/>
          <w:color w:val="000000" w:themeColor="text1"/>
        </w:rPr>
        <w:t xml:space="preserve"> and at eye level</w:t>
      </w:r>
      <w:r>
        <w:rPr>
          <w:rFonts w:cstheme="minorHAnsi"/>
          <w:color w:val="000000" w:themeColor="text1"/>
        </w:rPr>
        <w:t xml:space="preserve"> by using a tripod or mount.</w:t>
      </w:r>
    </w:p>
    <w:p w14:paraId="7DEF3B87" w14:textId="417F2FBF" w:rsidR="000F02AF" w:rsidRDefault="000F02AF" w:rsidP="000F02AF">
      <w:pPr>
        <w:pStyle w:val="ListParagraph"/>
        <w:numPr>
          <w:ilvl w:val="0"/>
          <w:numId w:val="8"/>
        </w:numPr>
        <w:ind w:right="720"/>
        <w:rPr>
          <w:rFonts w:cstheme="minorHAnsi"/>
          <w:color w:val="000000" w:themeColor="text1"/>
        </w:rPr>
      </w:pPr>
      <w:r>
        <w:rPr>
          <w:rFonts w:cstheme="minorHAnsi"/>
          <w:color w:val="000000" w:themeColor="text1"/>
        </w:rPr>
        <w:t>Shoot in a horizontal format</w:t>
      </w:r>
      <w:r w:rsidR="004C371D">
        <w:rPr>
          <w:rFonts w:cstheme="minorHAnsi"/>
          <w:color w:val="000000" w:themeColor="text1"/>
        </w:rPr>
        <w:t xml:space="preserve"> (landscape mode) using the highest possible video resolution.</w:t>
      </w:r>
    </w:p>
    <w:p w14:paraId="47577F6A" w14:textId="70DE564A" w:rsidR="004C371D" w:rsidRPr="000F02AF" w:rsidRDefault="004C371D" w:rsidP="000F02AF">
      <w:pPr>
        <w:pStyle w:val="ListParagraph"/>
        <w:numPr>
          <w:ilvl w:val="0"/>
          <w:numId w:val="8"/>
        </w:numPr>
        <w:ind w:right="720"/>
        <w:rPr>
          <w:rFonts w:cstheme="minorHAnsi"/>
          <w:color w:val="000000" w:themeColor="text1"/>
        </w:rPr>
      </w:pPr>
      <w:r>
        <w:rPr>
          <w:rFonts w:cstheme="minorHAnsi"/>
          <w:color w:val="000000" w:themeColor="text1"/>
        </w:rPr>
        <w:t>Edit the video by trimming, cutting, and adding text and captions as necessary. If not needed, we recommend removing the audio from the video file.</w:t>
      </w:r>
    </w:p>
    <w:p w14:paraId="5CF4C1EE" w14:textId="34C0AEB7" w:rsidR="009608F7" w:rsidRDefault="009608F7" w:rsidP="00FE6CD0">
      <w:pPr>
        <w:ind w:right="720"/>
        <w:rPr>
          <w:rFonts w:cstheme="minorHAnsi"/>
          <w:color w:val="000000" w:themeColor="text1"/>
        </w:rPr>
      </w:pPr>
    </w:p>
    <w:p w14:paraId="6CD815C2" w14:textId="77777777" w:rsidR="009608F7" w:rsidRDefault="009608F7" w:rsidP="009608F7">
      <w:pPr>
        <w:ind w:right="720"/>
        <w:rPr>
          <w:b/>
          <w:bCs/>
          <w:color w:val="000000" w:themeColor="text1"/>
        </w:rPr>
      </w:pPr>
      <w:r>
        <w:rPr>
          <w:b/>
          <w:bCs/>
          <w:color w:val="000000" w:themeColor="text1"/>
        </w:rPr>
        <w:t xml:space="preserve">ADDITIONAL </w:t>
      </w:r>
      <w:r w:rsidRPr="004E4F85">
        <w:rPr>
          <w:b/>
          <w:bCs/>
          <w:color w:val="000000" w:themeColor="text1"/>
        </w:rPr>
        <w:t xml:space="preserve">GUIDELINES FOR COMMENTARY SECTION </w:t>
      </w:r>
      <w:r>
        <w:rPr>
          <w:b/>
          <w:bCs/>
          <w:color w:val="000000" w:themeColor="text1"/>
        </w:rPr>
        <w:t xml:space="preserve">AND </w:t>
      </w:r>
      <w:r w:rsidRPr="004E4F85">
        <w:rPr>
          <w:b/>
          <w:bCs/>
          <w:color w:val="000000" w:themeColor="text1"/>
        </w:rPr>
        <w:t>REVIEWS</w:t>
      </w:r>
    </w:p>
    <w:p w14:paraId="38C79E66" w14:textId="49A2A197" w:rsidR="009608F7" w:rsidRDefault="009608F7" w:rsidP="009608F7">
      <w:pPr>
        <w:ind w:right="720"/>
        <w:rPr>
          <w:color w:val="000000" w:themeColor="text1"/>
        </w:rPr>
      </w:pPr>
      <w:r w:rsidRPr="004E4F85">
        <w:rPr>
          <w:color w:val="000000" w:themeColor="text1"/>
        </w:rPr>
        <w:t xml:space="preserve">Reviews submitted to </w:t>
      </w:r>
      <w:r w:rsidRPr="004E4F85">
        <w:rPr>
          <w:i/>
          <w:iCs/>
          <w:color w:val="000000" w:themeColor="text1"/>
        </w:rPr>
        <w:t>IJIE</w:t>
      </w:r>
      <w:r w:rsidRPr="004E4F85">
        <w:rPr>
          <w:color w:val="000000" w:themeColor="text1"/>
        </w:rPr>
        <w:t xml:space="preserve"> should be written in English, but the books, curricula</w:t>
      </w:r>
      <w:r>
        <w:rPr>
          <w:color w:val="000000" w:themeColor="text1"/>
        </w:rPr>
        <w:t>,</w:t>
      </w:r>
      <w:r w:rsidRPr="004E4F85">
        <w:rPr>
          <w:color w:val="000000" w:themeColor="text1"/>
        </w:rPr>
        <w:t xml:space="preserve"> or resources reviewed may be in any language. A review should not exceed 3,000 words in length</w:t>
      </w:r>
      <w:r w:rsidR="00135B34">
        <w:rPr>
          <w:color w:val="000000" w:themeColor="text1"/>
        </w:rPr>
        <w:t>. It should</w:t>
      </w:r>
      <w:r w:rsidRPr="004E4F85">
        <w:rPr>
          <w:color w:val="000000" w:themeColor="text1"/>
        </w:rPr>
        <w:t xml:space="preserve"> consist of a detailed overview of the publication in question, followed by a critical assessment and an attempt to compare it with similar publications on the market</w:t>
      </w:r>
      <w:r>
        <w:rPr>
          <w:color w:val="000000" w:themeColor="text1"/>
        </w:rPr>
        <w:t xml:space="preserve"> or </w:t>
      </w:r>
      <w:r w:rsidRPr="004E4F85">
        <w:rPr>
          <w:color w:val="000000" w:themeColor="text1"/>
        </w:rPr>
        <w:t xml:space="preserve">curricula </w:t>
      </w:r>
      <w:r>
        <w:rPr>
          <w:color w:val="000000" w:themeColor="text1"/>
        </w:rPr>
        <w:t>and</w:t>
      </w:r>
      <w:r w:rsidRPr="004E4F85">
        <w:rPr>
          <w:color w:val="000000" w:themeColor="text1"/>
        </w:rPr>
        <w:t xml:space="preserve"> resources in the </w:t>
      </w:r>
      <w:r>
        <w:rPr>
          <w:color w:val="000000" w:themeColor="text1"/>
        </w:rPr>
        <w:t>fi</w:t>
      </w:r>
      <w:r w:rsidRPr="004E4F85">
        <w:rPr>
          <w:color w:val="000000" w:themeColor="text1"/>
        </w:rPr>
        <w:t>eld.</w:t>
      </w:r>
      <w:r>
        <w:rPr>
          <w:color w:val="000000" w:themeColor="text1"/>
        </w:rPr>
        <w:t xml:space="preserve"> </w:t>
      </w:r>
    </w:p>
    <w:p w14:paraId="5D1490AF" w14:textId="77777777" w:rsidR="009608F7" w:rsidRDefault="009608F7" w:rsidP="009608F7">
      <w:pPr>
        <w:ind w:right="720"/>
        <w:rPr>
          <w:color w:val="000000" w:themeColor="text1"/>
        </w:rPr>
      </w:pPr>
    </w:p>
    <w:p w14:paraId="562FEF86" w14:textId="09E3535C" w:rsidR="004C371D" w:rsidRPr="00135B34" w:rsidRDefault="009608F7" w:rsidP="00053A8D">
      <w:pPr>
        <w:ind w:right="720"/>
        <w:rPr>
          <w:rFonts w:cstheme="minorHAnsi"/>
          <w:color w:val="000000" w:themeColor="text1"/>
        </w:rPr>
      </w:pPr>
      <w:r>
        <w:rPr>
          <w:color w:val="000000" w:themeColor="text1"/>
        </w:rPr>
        <w:t>For books, r</w:t>
      </w:r>
      <w:r w:rsidRPr="00053A8D">
        <w:rPr>
          <w:color w:val="000000" w:themeColor="text1"/>
        </w:rPr>
        <w:t xml:space="preserve">eviewers should detail why the book may </w:t>
      </w:r>
      <w:r w:rsidR="00135B34">
        <w:rPr>
          <w:color w:val="000000" w:themeColor="text1"/>
        </w:rPr>
        <w:t>interest</w:t>
      </w:r>
      <w:r w:rsidRPr="00053A8D">
        <w:rPr>
          <w:color w:val="000000" w:themeColor="text1"/>
        </w:rPr>
        <w:t xml:space="preserve"> spoken and signed language interpreter educators and other interested parties, such as translator educators, interpreter and translator practitioners, language teachers, etc. </w:t>
      </w:r>
      <w:r>
        <w:rPr>
          <w:color w:val="000000" w:themeColor="text1"/>
        </w:rPr>
        <w:t>For c</w:t>
      </w:r>
      <w:r w:rsidRPr="00476531">
        <w:rPr>
          <w:color w:val="000000" w:themeColor="text1"/>
        </w:rPr>
        <w:t xml:space="preserve">urricula and </w:t>
      </w:r>
      <w:r>
        <w:rPr>
          <w:color w:val="000000" w:themeColor="text1"/>
        </w:rPr>
        <w:t>o</w:t>
      </w:r>
      <w:r w:rsidRPr="00476531">
        <w:rPr>
          <w:color w:val="000000" w:themeColor="text1"/>
        </w:rPr>
        <w:t xml:space="preserve">ther </w:t>
      </w:r>
      <w:r>
        <w:rPr>
          <w:color w:val="000000" w:themeColor="text1"/>
        </w:rPr>
        <w:t>r</w:t>
      </w:r>
      <w:r w:rsidRPr="00476531">
        <w:rPr>
          <w:color w:val="000000" w:themeColor="text1"/>
        </w:rPr>
        <w:t>esources</w:t>
      </w:r>
      <w:r>
        <w:rPr>
          <w:color w:val="000000" w:themeColor="text1"/>
        </w:rPr>
        <w:t xml:space="preserve">, </w:t>
      </w:r>
      <w:r w:rsidRPr="00476531">
        <w:rPr>
          <w:color w:val="000000" w:themeColor="text1"/>
        </w:rPr>
        <w:t>r</w:t>
      </w:r>
      <w:r w:rsidRPr="00053A8D">
        <w:rPr>
          <w:color w:val="000000" w:themeColor="text1"/>
        </w:rPr>
        <w:t>eviewers should detail why the curriculum/resource under review is</w:t>
      </w:r>
      <w:r>
        <w:rPr>
          <w:color w:val="000000" w:themeColor="text1"/>
        </w:rPr>
        <w:t xml:space="preserve"> effective</w:t>
      </w:r>
      <w:r w:rsidRPr="00053A8D">
        <w:rPr>
          <w:color w:val="000000" w:themeColor="text1"/>
        </w:rPr>
        <w:t>, how it can be applied in other contexts, or how it could be improved.</w:t>
      </w:r>
    </w:p>
    <w:p w14:paraId="3A66D2A5" w14:textId="77777777" w:rsidR="004C371D" w:rsidRDefault="004C371D" w:rsidP="00053A8D">
      <w:pPr>
        <w:ind w:right="720"/>
        <w:rPr>
          <w:rFonts w:cstheme="minorHAnsi"/>
          <w:b/>
          <w:bCs/>
          <w:color w:val="000000" w:themeColor="text1"/>
        </w:rPr>
      </w:pPr>
    </w:p>
    <w:p w14:paraId="63412EF6" w14:textId="0804C784" w:rsidR="00476531" w:rsidRPr="007928A9" w:rsidRDefault="00476531" w:rsidP="00053A8D">
      <w:pPr>
        <w:ind w:right="720"/>
        <w:rPr>
          <w:rFonts w:cstheme="minorHAnsi"/>
          <w:b/>
          <w:bCs/>
          <w:color w:val="000000" w:themeColor="text1"/>
        </w:rPr>
      </w:pPr>
      <w:r w:rsidRPr="007928A9">
        <w:rPr>
          <w:rFonts w:cstheme="minorHAnsi"/>
          <w:b/>
          <w:bCs/>
          <w:color w:val="000000" w:themeColor="text1"/>
        </w:rPr>
        <w:t>SUBMISSION CHECKLIST</w:t>
      </w:r>
    </w:p>
    <w:p w14:paraId="379B53D2" w14:textId="01B87843" w:rsidR="007928A9" w:rsidRDefault="007928A9" w:rsidP="00053A8D">
      <w:pPr>
        <w:ind w:right="720"/>
        <w:rPr>
          <w:rFonts w:cstheme="minorHAnsi"/>
          <w:color w:val="000000" w:themeColor="text1"/>
        </w:rPr>
      </w:pPr>
      <w:r>
        <w:rPr>
          <w:rFonts w:cstheme="minorHAnsi"/>
          <w:color w:val="000000" w:themeColor="text1"/>
        </w:rPr>
        <w:t>Before submitting, check that the manuscript is ready to be considered by checking off the following:</w:t>
      </w:r>
    </w:p>
    <w:p w14:paraId="1CEA5465" w14:textId="16A92949" w:rsidR="007928A9" w:rsidRDefault="007928A9" w:rsidP="007928A9">
      <w:pPr>
        <w:pStyle w:val="ListParagraph"/>
        <w:numPr>
          <w:ilvl w:val="0"/>
          <w:numId w:val="7"/>
        </w:numPr>
        <w:ind w:right="720"/>
        <w:rPr>
          <w:rFonts w:cstheme="minorHAnsi"/>
          <w:color w:val="000000" w:themeColor="text1"/>
        </w:rPr>
      </w:pPr>
      <w:r>
        <w:rPr>
          <w:rFonts w:cstheme="minorHAnsi"/>
          <w:color w:val="000000" w:themeColor="text1"/>
        </w:rPr>
        <w:t>The submission has not been previously published, nor is it before another journal for consideration.</w:t>
      </w:r>
    </w:p>
    <w:p w14:paraId="72A191FC" w14:textId="6431EED1" w:rsidR="007928A9" w:rsidRDefault="007928A9" w:rsidP="007928A9">
      <w:pPr>
        <w:pStyle w:val="ListParagraph"/>
        <w:numPr>
          <w:ilvl w:val="0"/>
          <w:numId w:val="7"/>
        </w:numPr>
        <w:ind w:right="720"/>
        <w:rPr>
          <w:rFonts w:cstheme="minorHAnsi"/>
          <w:color w:val="000000" w:themeColor="text1"/>
        </w:rPr>
      </w:pPr>
      <w:r>
        <w:rPr>
          <w:rFonts w:cstheme="minorHAnsi"/>
          <w:color w:val="000000" w:themeColor="text1"/>
        </w:rPr>
        <w:t>Word counts for the appropriate section have been followed.</w:t>
      </w:r>
    </w:p>
    <w:p w14:paraId="6AA3BBFD" w14:textId="5AB24CAE" w:rsidR="007928A9" w:rsidRDefault="007928A9" w:rsidP="007928A9">
      <w:pPr>
        <w:pStyle w:val="ListParagraph"/>
        <w:numPr>
          <w:ilvl w:val="0"/>
          <w:numId w:val="7"/>
        </w:numPr>
        <w:ind w:right="720"/>
        <w:rPr>
          <w:rFonts w:cstheme="minorHAnsi"/>
          <w:color w:val="000000" w:themeColor="text1"/>
        </w:rPr>
      </w:pPr>
      <w:r>
        <w:rPr>
          <w:rFonts w:cstheme="minorHAnsi"/>
          <w:color w:val="000000" w:themeColor="text1"/>
        </w:rPr>
        <w:t xml:space="preserve">All other guidelines in the </w:t>
      </w:r>
      <w:r w:rsidR="00135B34">
        <w:rPr>
          <w:rFonts w:cstheme="minorHAnsi"/>
          <w:color w:val="000000" w:themeColor="text1"/>
        </w:rPr>
        <w:t>“</w:t>
      </w:r>
      <w:r>
        <w:rPr>
          <w:rFonts w:cstheme="minorHAnsi"/>
          <w:color w:val="000000" w:themeColor="text1"/>
        </w:rPr>
        <w:t>Notes for Authors</w:t>
      </w:r>
      <w:r w:rsidR="00135B34">
        <w:rPr>
          <w:rFonts w:cstheme="minorHAnsi"/>
          <w:color w:val="000000" w:themeColor="text1"/>
        </w:rPr>
        <w:t>”</w:t>
      </w:r>
      <w:r>
        <w:rPr>
          <w:rFonts w:cstheme="minorHAnsi"/>
          <w:color w:val="000000" w:themeColor="text1"/>
        </w:rPr>
        <w:t xml:space="preserve"> section have been followed.</w:t>
      </w:r>
    </w:p>
    <w:p w14:paraId="292DB98B" w14:textId="0E3D80AC" w:rsidR="001408CC" w:rsidRPr="003B4E1D" w:rsidRDefault="007928A9" w:rsidP="001408CC">
      <w:pPr>
        <w:pStyle w:val="ListParagraph"/>
        <w:numPr>
          <w:ilvl w:val="0"/>
          <w:numId w:val="7"/>
        </w:numPr>
        <w:ind w:right="720"/>
        <w:rPr>
          <w:rFonts w:cstheme="minorHAnsi"/>
          <w:color w:val="000000" w:themeColor="text1"/>
        </w:rPr>
      </w:pPr>
      <w:r>
        <w:rPr>
          <w:rFonts w:cstheme="minorHAnsi"/>
          <w:color w:val="000000" w:themeColor="text1"/>
        </w:rPr>
        <w:t xml:space="preserve">The instructions in </w:t>
      </w:r>
      <w:r w:rsidR="00135B34">
        <w:rPr>
          <w:rFonts w:cstheme="minorHAnsi"/>
          <w:color w:val="000000" w:themeColor="text1"/>
        </w:rPr>
        <w:t>“</w:t>
      </w:r>
      <w:r>
        <w:rPr>
          <w:rFonts w:cstheme="minorHAnsi"/>
          <w:color w:val="000000" w:themeColor="text1"/>
        </w:rPr>
        <w:t>Ensuring a Blind Review</w:t>
      </w:r>
      <w:r w:rsidR="00135B34">
        <w:rPr>
          <w:rFonts w:cstheme="minorHAnsi"/>
          <w:color w:val="000000" w:themeColor="text1"/>
        </w:rPr>
        <w:t>”</w:t>
      </w:r>
      <w:r>
        <w:rPr>
          <w:rFonts w:cstheme="minorHAnsi"/>
          <w:color w:val="000000" w:themeColor="text1"/>
        </w:rPr>
        <w:t xml:space="preserve"> have been followed.</w:t>
      </w:r>
    </w:p>
    <w:sectPr w:rsidR="001408CC" w:rsidRPr="003B4E1D" w:rsidSect="00294CA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e Hunt" w:date="2021-08-01T23:43:00Z" w:initials="DH">
    <w:p w14:paraId="1C838FE8" w14:textId="7ABB90AB" w:rsidR="00901A9E" w:rsidRDefault="00901A9E">
      <w:pPr>
        <w:pStyle w:val="CommentText"/>
      </w:pPr>
      <w:r>
        <w:rPr>
          <w:rStyle w:val="CommentReference"/>
        </w:rPr>
        <w:annotationRef/>
      </w:r>
      <w:r>
        <w:t>Should we add something about Clemson maintaining the copyright?</w:t>
      </w:r>
    </w:p>
  </w:comment>
  <w:comment w:id="1" w:author="Danielle Hunt" w:date="2021-08-01T22:12:00Z" w:initials="DH">
    <w:p w14:paraId="211741F3" w14:textId="7066F087" w:rsidR="00C95982" w:rsidRDefault="00C95982">
      <w:pPr>
        <w:pStyle w:val="CommentText"/>
      </w:pPr>
      <w:r>
        <w:rPr>
          <w:rStyle w:val="CommentReference"/>
        </w:rPr>
        <w:annotationRef/>
      </w:r>
      <w:r>
        <w:t>Add link to basic Research Article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838FE8" w15:done="0"/>
  <w15:commentEx w15:paraId="21174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1B032" w16cex:dateUtc="2021-08-02T03:43:00Z"/>
  <w16cex:commentExtensible w16cex:durableId="24B19ACB" w16cex:dateUtc="2021-08-02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38FE8" w16cid:durableId="24B1B032"/>
  <w16cid:commentId w16cid:paraId="211741F3" w16cid:durableId="24B19A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5E0"/>
    <w:multiLevelType w:val="hybridMultilevel"/>
    <w:tmpl w:val="2F0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02119"/>
    <w:multiLevelType w:val="hybridMultilevel"/>
    <w:tmpl w:val="E6A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241E"/>
    <w:multiLevelType w:val="hybridMultilevel"/>
    <w:tmpl w:val="B3D6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225AE"/>
    <w:multiLevelType w:val="hybridMultilevel"/>
    <w:tmpl w:val="58EC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83A02"/>
    <w:multiLevelType w:val="hybridMultilevel"/>
    <w:tmpl w:val="35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377E1"/>
    <w:multiLevelType w:val="hybridMultilevel"/>
    <w:tmpl w:val="8BAEF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E7ECD"/>
    <w:multiLevelType w:val="hybridMultilevel"/>
    <w:tmpl w:val="85C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15CB9"/>
    <w:multiLevelType w:val="hybridMultilevel"/>
    <w:tmpl w:val="DA62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Hunt">
    <w15:presenceInfo w15:providerId="AD" w15:userId="S::danielle.hunt@gallaudet.edu::af4ebd84-c8c6-4c78-9760-4ab988276e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05"/>
    <w:rsid w:val="00026867"/>
    <w:rsid w:val="0003215D"/>
    <w:rsid w:val="00053A8D"/>
    <w:rsid w:val="000F02AF"/>
    <w:rsid w:val="00104F27"/>
    <w:rsid w:val="00115223"/>
    <w:rsid w:val="00135B34"/>
    <w:rsid w:val="001360E1"/>
    <w:rsid w:val="001408CC"/>
    <w:rsid w:val="00190949"/>
    <w:rsid w:val="001A78EE"/>
    <w:rsid w:val="001D6A88"/>
    <w:rsid w:val="00236A00"/>
    <w:rsid w:val="00250855"/>
    <w:rsid w:val="00294CAA"/>
    <w:rsid w:val="003B4E1D"/>
    <w:rsid w:val="003F21A5"/>
    <w:rsid w:val="00476531"/>
    <w:rsid w:val="00486B3A"/>
    <w:rsid w:val="004B5920"/>
    <w:rsid w:val="004C371D"/>
    <w:rsid w:val="004D6B87"/>
    <w:rsid w:val="004E4F85"/>
    <w:rsid w:val="005757C8"/>
    <w:rsid w:val="005D25BA"/>
    <w:rsid w:val="00617F07"/>
    <w:rsid w:val="00671108"/>
    <w:rsid w:val="006A0234"/>
    <w:rsid w:val="006E46BF"/>
    <w:rsid w:val="00722EC2"/>
    <w:rsid w:val="007928A9"/>
    <w:rsid w:val="00793BA2"/>
    <w:rsid w:val="007B6F0C"/>
    <w:rsid w:val="00890EDE"/>
    <w:rsid w:val="00901A9E"/>
    <w:rsid w:val="009608F7"/>
    <w:rsid w:val="00AB1D56"/>
    <w:rsid w:val="00AC521A"/>
    <w:rsid w:val="00B51D5B"/>
    <w:rsid w:val="00B71E33"/>
    <w:rsid w:val="00C95982"/>
    <w:rsid w:val="00CA1199"/>
    <w:rsid w:val="00CA2E1B"/>
    <w:rsid w:val="00CC0FE9"/>
    <w:rsid w:val="00CF6BD0"/>
    <w:rsid w:val="00E209C9"/>
    <w:rsid w:val="00EB68E6"/>
    <w:rsid w:val="00F370E5"/>
    <w:rsid w:val="00F757CD"/>
    <w:rsid w:val="00FA74E2"/>
    <w:rsid w:val="00FC0905"/>
    <w:rsid w:val="00FE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48A9"/>
  <w15:chartTrackingRefBased/>
  <w15:docId w15:val="{8D2BB84B-5EE4-2443-AB7F-9885AE7C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20"/>
    <w:pPr>
      <w:ind w:left="720"/>
      <w:contextualSpacing/>
    </w:pPr>
  </w:style>
  <w:style w:type="paragraph" w:styleId="NormalWeb">
    <w:name w:val="Normal (Web)"/>
    <w:basedOn w:val="Normal"/>
    <w:uiPriority w:val="99"/>
    <w:semiHidden/>
    <w:unhideWhenUsed/>
    <w:rsid w:val="004B5920"/>
    <w:rPr>
      <w:rFonts w:ascii="Times New Roman" w:hAnsi="Times New Roman" w:cs="Times New Roman"/>
    </w:rPr>
  </w:style>
  <w:style w:type="character" w:styleId="Hyperlink">
    <w:name w:val="Hyperlink"/>
    <w:basedOn w:val="DefaultParagraphFont"/>
    <w:uiPriority w:val="99"/>
    <w:unhideWhenUsed/>
    <w:rsid w:val="00026867"/>
    <w:rPr>
      <w:color w:val="0563C1" w:themeColor="hyperlink"/>
      <w:u w:val="single"/>
    </w:rPr>
  </w:style>
  <w:style w:type="character" w:styleId="UnresolvedMention">
    <w:name w:val="Unresolved Mention"/>
    <w:basedOn w:val="DefaultParagraphFont"/>
    <w:uiPriority w:val="99"/>
    <w:semiHidden/>
    <w:unhideWhenUsed/>
    <w:rsid w:val="00026867"/>
    <w:rPr>
      <w:color w:val="605E5C"/>
      <w:shd w:val="clear" w:color="auto" w:fill="E1DFDD"/>
    </w:rPr>
  </w:style>
  <w:style w:type="character" w:styleId="CommentReference">
    <w:name w:val="annotation reference"/>
    <w:basedOn w:val="DefaultParagraphFont"/>
    <w:uiPriority w:val="99"/>
    <w:semiHidden/>
    <w:unhideWhenUsed/>
    <w:rsid w:val="00E209C9"/>
    <w:rPr>
      <w:sz w:val="16"/>
      <w:szCs w:val="16"/>
    </w:rPr>
  </w:style>
  <w:style w:type="paragraph" w:styleId="CommentText">
    <w:name w:val="annotation text"/>
    <w:basedOn w:val="Normal"/>
    <w:link w:val="CommentTextChar"/>
    <w:uiPriority w:val="99"/>
    <w:semiHidden/>
    <w:unhideWhenUsed/>
    <w:rsid w:val="00E209C9"/>
    <w:rPr>
      <w:sz w:val="20"/>
      <w:szCs w:val="20"/>
    </w:rPr>
  </w:style>
  <w:style w:type="character" w:customStyle="1" w:styleId="CommentTextChar">
    <w:name w:val="Comment Text Char"/>
    <w:basedOn w:val="DefaultParagraphFont"/>
    <w:link w:val="CommentText"/>
    <w:uiPriority w:val="99"/>
    <w:semiHidden/>
    <w:rsid w:val="00E209C9"/>
    <w:rPr>
      <w:sz w:val="20"/>
      <w:szCs w:val="20"/>
    </w:rPr>
  </w:style>
  <w:style w:type="paragraph" w:styleId="CommentSubject">
    <w:name w:val="annotation subject"/>
    <w:basedOn w:val="CommentText"/>
    <w:next w:val="CommentText"/>
    <w:link w:val="CommentSubjectChar"/>
    <w:uiPriority w:val="99"/>
    <w:semiHidden/>
    <w:unhideWhenUsed/>
    <w:rsid w:val="00E209C9"/>
    <w:rPr>
      <w:b/>
      <w:bCs/>
    </w:rPr>
  </w:style>
  <w:style w:type="character" w:customStyle="1" w:styleId="CommentSubjectChar">
    <w:name w:val="Comment Subject Char"/>
    <w:basedOn w:val="CommentTextChar"/>
    <w:link w:val="CommentSubject"/>
    <w:uiPriority w:val="99"/>
    <w:semiHidden/>
    <w:rsid w:val="00E20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739">
      <w:bodyDiv w:val="1"/>
      <w:marLeft w:val="0"/>
      <w:marRight w:val="0"/>
      <w:marTop w:val="0"/>
      <w:marBottom w:val="0"/>
      <w:divBdr>
        <w:top w:val="none" w:sz="0" w:space="0" w:color="auto"/>
        <w:left w:val="none" w:sz="0" w:space="0" w:color="auto"/>
        <w:bottom w:val="none" w:sz="0" w:space="0" w:color="auto"/>
        <w:right w:val="none" w:sz="0" w:space="0" w:color="auto"/>
      </w:divBdr>
    </w:div>
    <w:div w:id="48187828">
      <w:bodyDiv w:val="1"/>
      <w:marLeft w:val="0"/>
      <w:marRight w:val="0"/>
      <w:marTop w:val="0"/>
      <w:marBottom w:val="0"/>
      <w:divBdr>
        <w:top w:val="none" w:sz="0" w:space="0" w:color="auto"/>
        <w:left w:val="none" w:sz="0" w:space="0" w:color="auto"/>
        <w:bottom w:val="none" w:sz="0" w:space="0" w:color="auto"/>
        <w:right w:val="none" w:sz="0" w:space="0" w:color="auto"/>
      </w:divBdr>
      <w:divsChild>
        <w:div w:id="1512184100">
          <w:marLeft w:val="0"/>
          <w:marRight w:val="0"/>
          <w:marTop w:val="0"/>
          <w:marBottom w:val="0"/>
          <w:divBdr>
            <w:top w:val="none" w:sz="0" w:space="0" w:color="auto"/>
            <w:left w:val="none" w:sz="0" w:space="0" w:color="auto"/>
            <w:bottom w:val="none" w:sz="0" w:space="0" w:color="auto"/>
            <w:right w:val="none" w:sz="0" w:space="0" w:color="auto"/>
          </w:divBdr>
          <w:divsChild>
            <w:div w:id="1825317099">
              <w:marLeft w:val="0"/>
              <w:marRight w:val="0"/>
              <w:marTop w:val="0"/>
              <w:marBottom w:val="0"/>
              <w:divBdr>
                <w:top w:val="none" w:sz="0" w:space="0" w:color="auto"/>
                <w:left w:val="none" w:sz="0" w:space="0" w:color="auto"/>
                <w:bottom w:val="none" w:sz="0" w:space="0" w:color="auto"/>
                <w:right w:val="none" w:sz="0" w:space="0" w:color="auto"/>
              </w:divBdr>
              <w:divsChild>
                <w:div w:id="576524792">
                  <w:marLeft w:val="0"/>
                  <w:marRight w:val="0"/>
                  <w:marTop w:val="0"/>
                  <w:marBottom w:val="0"/>
                  <w:divBdr>
                    <w:top w:val="none" w:sz="0" w:space="0" w:color="auto"/>
                    <w:left w:val="none" w:sz="0" w:space="0" w:color="auto"/>
                    <w:bottom w:val="none" w:sz="0" w:space="0" w:color="auto"/>
                    <w:right w:val="none" w:sz="0" w:space="0" w:color="auto"/>
                  </w:divBdr>
                  <w:divsChild>
                    <w:div w:id="16009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252">
      <w:bodyDiv w:val="1"/>
      <w:marLeft w:val="0"/>
      <w:marRight w:val="0"/>
      <w:marTop w:val="0"/>
      <w:marBottom w:val="0"/>
      <w:divBdr>
        <w:top w:val="none" w:sz="0" w:space="0" w:color="auto"/>
        <w:left w:val="none" w:sz="0" w:space="0" w:color="auto"/>
        <w:bottom w:val="none" w:sz="0" w:space="0" w:color="auto"/>
        <w:right w:val="none" w:sz="0" w:space="0" w:color="auto"/>
      </w:divBdr>
      <w:divsChild>
        <w:div w:id="1941570770">
          <w:marLeft w:val="0"/>
          <w:marRight w:val="0"/>
          <w:marTop w:val="0"/>
          <w:marBottom w:val="0"/>
          <w:divBdr>
            <w:top w:val="none" w:sz="0" w:space="0" w:color="auto"/>
            <w:left w:val="none" w:sz="0" w:space="0" w:color="auto"/>
            <w:bottom w:val="none" w:sz="0" w:space="0" w:color="auto"/>
            <w:right w:val="none" w:sz="0" w:space="0" w:color="auto"/>
          </w:divBdr>
          <w:divsChild>
            <w:div w:id="90586456">
              <w:marLeft w:val="0"/>
              <w:marRight w:val="0"/>
              <w:marTop w:val="0"/>
              <w:marBottom w:val="0"/>
              <w:divBdr>
                <w:top w:val="none" w:sz="0" w:space="0" w:color="auto"/>
                <w:left w:val="none" w:sz="0" w:space="0" w:color="auto"/>
                <w:bottom w:val="none" w:sz="0" w:space="0" w:color="auto"/>
                <w:right w:val="none" w:sz="0" w:space="0" w:color="auto"/>
              </w:divBdr>
              <w:divsChild>
                <w:div w:id="632251980">
                  <w:marLeft w:val="0"/>
                  <w:marRight w:val="0"/>
                  <w:marTop w:val="0"/>
                  <w:marBottom w:val="0"/>
                  <w:divBdr>
                    <w:top w:val="none" w:sz="0" w:space="0" w:color="auto"/>
                    <w:left w:val="none" w:sz="0" w:space="0" w:color="auto"/>
                    <w:bottom w:val="none" w:sz="0" w:space="0" w:color="auto"/>
                    <w:right w:val="none" w:sz="0" w:space="0" w:color="auto"/>
                  </w:divBdr>
                  <w:divsChild>
                    <w:div w:id="990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196">
      <w:bodyDiv w:val="1"/>
      <w:marLeft w:val="0"/>
      <w:marRight w:val="0"/>
      <w:marTop w:val="0"/>
      <w:marBottom w:val="0"/>
      <w:divBdr>
        <w:top w:val="none" w:sz="0" w:space="0" w:color="auto"/>
        <w:left w:val="none" w:sz="0" w:space="0" w:color="auto"/>
        <w:bottom w:val="none" w:sz="0" w:space="0" w:color="auto"/>
        <w:right w:val="none" w:sz="0" w:space="0" w:color="auto"/>
      </w:divBdr>
      <w:divsChild>
        <w:div w:id="1660309216">
          <w:marLeft w:val="0"/>
          <w:marRight w:val="0"/>
          <w:marTop w:val="0"/>
          <w:marBottom w:val="0"/>
          <w:divBdr>
            <w:top w:val="none" w:sz="0" w:space="0" w:color="auto"/>
            <w:left w:val="none" w:sz="0" w:space="0" w:color="auto"/>
            <w:bottom w:val="none" w:sz="0" w:space="0" w:color="auto"/>
            <w:right w:val="none" w:sz="0" w:space="0" w:color="auto"/>
          </w:divBdr>
          <w:divsChild>
            <w:div w:id="1283463959">
              <w:marLeft w:val="0"/>
              <w:marRight w:val="0"/>
              <w:marTop w:val="0"/>
              <w:marBottom w:val="0"/>
              <w:divBdr>
                <w:top w:val="none" w:sz="0" w:space="0" w:color="auto"/>
                <w:left w:val="none" w:sz="0" w:space="0" w:color="auto"/>
                <w:bottom w:val="none" w:sz="0" w:space="0" w:color="auto"/>
                <w:right w:val="none" w:sz="0" w:space="0" w:color="auto"/>
              </w:divBdr>
              <w:divsChild>
                <w:div w:id="539365115">
                  <w:marLeft w:val="0"/>
                  <w:marRight w:val="0"/>
                  <w:marTop w:val="0"/>
                  <w:marBottom w:val="0"/>
                  <w:divBdr>
                    <w:top w:val="none" w:sz="0" w:space="0" w:color="auto"/>
                    <w:left w:val="none" w:sz="0" w:space="0" w:color="auto"/>
                    <w:bottom w:val="none" w:sz="0" w:space="0" w:color="auto"/>
                    <w:right w:val="none" w:sz="0" w:space="0" w:color="auto"/>
                  </w:divBdr>
                  <w:divsChild>
                    <w:div w:id="763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9477">
      <w:bodyDiv w:val="1"/>
      <w:marLeft w:val="0"/>
      <w:marRight w:val="0"/>
      <w:marTop w:val="0"/>
      <w:marBottom w:val="0"/>
      <w:divBdr>
        <w:top w:val="none" w:sz="0" w:space="0" w:color="auto"/>
        <w:left w:val="none" w:sz="0" w:space="0" w:color="auto"/>
        <w:bottom w:val="none" w:sz="0" w:space="0" w:color="auto"/>
        <w:right w:val="none" w:sz="0" w:space="0" w:color="auto"/>
      </w:divBdr>
      <w:divsChild>
        <w:div w:id="2016226491">
          <w:marLeft w:val="0"/>
          <w:marRight w:val="0"/>
          <w:marTop w:val="0"/>
          <w:marBottom w:val="0"/>
          <w:divBdr>
            <w:top w:val="none" w:sz="0" w:space="0" w:color="auto"/>
            <w:left w:val="none" w:sz="0" w:space="0" w:color="auto"/>
            <w:bottom w:val="none" w:sz="0" w:space="0" w:color="auto"/>
            <w:right w:val="none" w:sz="0" w:space="0" w:color="auto"/>
          </w:divBdr>
          <w:divsChild>
            <w:div w:id="1804495128">
              <w:marLeft w:val="0"/>
              <w:marRight w:val="0"/>
              <w:marTop w:val="0"/>
              <w:marBottom w:val="0"/>
              <w:divBdr>
                <w:top w:val="none" w:sz="0" w:space="0" w:color="auto"/>
                <w:left w:val="none" w:sz="0" w:space="0" w:color="auto"/>
                <w:bottom w:val="none" w:sz="0" w:space="0" w:color="auto"/>
                <w:right w:val="none" w:sz="0" w:space="0" w:color="auto"/>
              </w:divBdr>
              <w:divsChild>
                <w:div w:id="2105108050">
                  <w:marLeft w:val="0"/>
                  <w:marRight w:val="0"/>
                  <w:marTop w:val="0"/>
                  <w:marBottom w:val="0"/>
                  <w:divBdr>
                    <w:top w:val="none" w:sz="0" w:space="0" w:color="auto"/>
                    <w:left w:val="none" w:sz="0" w:space="0" w:color="auto"/>
                    <w:bottom w:val="none" w:sz="0" w:space="0" w:color="auto"/>
                    <w:right w:val="none" w:sz="0" w:space="0" w:color="auto"/>
                  </w:divBdr>
                  <w:divsChild>
                    <w:div w:id="449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9694">
      <w:bodyDiv w:val="1"/>
      <w:marLeft w:val="0"/>
      <w:marRight w:val="0"/>
      <w:marTop w:val="0"/>
      <w:marBottom w:val="0"/>
      <w:divBdr>
        <w:top w:val="none" w:sz="0" w:space="0" w:color="auto"/>
        <w:left w:val="none" w:sz="0" w:space="0" w:color="auto"/>
        <w:bottom w:val="none" w:sz="0" w:space="0" w:color="auto"/>
        <w:right w:val="none" w:sz="0" w:space="0" w:color="auto"/>
      </w:divBdr>
      <w:divsChild>
        <w:div w:id="1001390407">
          <w:marLeft w:val="0"/>
          <w:marRight w:val="0"/>
          <w:marTop w:val="0"/>
          <w:marBottom w:val="0"/>
          <w:divBdr>
            <w:top w:val="none" w:sz="0" w:space="0" w:color="auto"/>
            <w:left w:val="none" w:sz="0" w:space="0" w:color="auto"/>
            <w:bottom w:val="none" w:sz="0" w:space="0" w:color="auto"/>
            <w:right w:val="none" w:sz="0" w:space="0" w:color="auto"/>
          </w:divBdr>
          <w:divsChild>
            <w:div w:id="377584503">
              <w:marLeft w:val="0"/>
              <w:marRight w:val="0"/>
              <w:marTop w:val="0"/>
              <w:marBottom w:val="0"/>
              <w:divBdr>
                <w:top w:val="none" w:sz="0" w:space="0" w:color="auto"/>
                <w:left w:val="none" w:sz="0" w:space="0" w:color="auto"/>
                <w:bottom w:val="none" w:sz="0" w:space="0" w:color="auto"/>
                <w:right w:val="none" w:sz="0" w:space="0" w:color="auto"/>
              </w:divBdr>
              <w:divsChild>
                <w:div w:id="88696713">
                  <w:marLeft w:val="0"/>
                  <w:marRight w:val="0"/>
                  <w:marTop w:val="0"/>
                  <w:marBottom w:val="0"/>
                  <w:divBdr>
                    <w:top w:val="none" w:sz="0" w:space="0" w:color="auto"/>
                    <w:left w:val="none" w:sz="0" w:space="0" w:color="auto"/>
                    <w:bottom w:val="none" w:sz="0" w:space="0" w:color="auto"/>
                    <w:right w:val="none" w:sz="0" w:space="0" w:color="auto"/>
                  </w:divBdr>
                  <w:divsChild>
                    <w:div w:id="1613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5130">
      <w:bodyDiv w:val="1"/>
      <w:marLeft w:val="0"/>
      <w:marRight w:val="0"/>
      <w:marTop w:val="0"/>
      <w:marBottom w:val="0"/>
      <w:divBdr>
        <w:top w:val="none" w:sz="0" w:space="0" w:color="auto"/>
        <w:left w:val="none" w:sz="0" w:space="0" w:color="auto"/>
        <w:bottom w:val="none" w:sz="0" w:space="0" w:color="auto"/>
        <w:right w:val="none" w:sz="0" w:space="0" w:color="auto"/>
      </w:divBdr>
      <w:divsChild>
        <w:div w:id="169419332">
          <w:marLeft w:val="0"/>
          <w:marRight w:val="0"/>
          <w:marTop w:val="0"/>
          <w:marBottom w:val="0"/>
          <w:divBdr>
            <w:top w:val="none" w:sz="0" w:space="0" w:color="auto"/>
            <w:left w:val="none" w:sz="0" w:space="0" w:color="auto"/>
            <w:bottom w:val="none" w:sz="0" w:space="0" w:color="auto"/>
            <w:right w:val="none" w:sz="0" w:space="0" w:color="auto"/>
          </w:divBdr>
          <w:divsChild>
            <w:div w:id="226648047">
              <w:marLeft w:val="0"/>
              <w:marRight w:val="0"/>
              <w:marTop w:val="0"/>
              <w:marBottom w:val="0"/>
              <w:divBdr>
                <w:top w:val="none" w:sz="0" w:space="0" w:color="auto"/>
                <w:left w:val="none" w:sz="0" w:space="0" w:color="auto"/>
                <w:bottom w:val="none" w:sz="0" w:space="0" w:color="auto"/>
                <w:right w:val="none" w:sz="0" w:space="0" w:color="auto"/>
              </w:divBdr>
              <w:divsChild>
                <w:div w:id="2008052160">
                  <w:marLeft w:val="0"/>
                  <w:marRight w:val="0"/>
                  <w:marTop w:val="0"/>
                  <w:marBottom w:val="0"/>
                  <w:divBdr>
                    <w:top w:val="none" w:sz="0" w:space="0" w:color="auto"/>
                    <w:left w:val="none" w:sz="0" w:space="0" w:color="auto"/>
                    <w:bottom w:val="none" w:sz="0" w:space="0" w:color="auto"/>
                    <w:right w:val="none" w:sz="0" w:space="0" w:color="auto"/>
                  </w:divBdr>
                  <w:divsChild>
                    <w:div w:id="9655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60625">
      <w:bodyDiv w:val="1"/>
      <w:marLeft w:val="0"/>
      <w:marRight w:val="0"/>
      <w:marTop w:val="0"/>
      <w:marBottom w:val="0"/>
      <w:divBdr>
        <w:top w:val="none" w:sz="0" w:space="0" w:color="auto"/>
        <w:left w:val="none" w:sz="0" w:space="0" w:color="auto"/>
        <w:bottom w:val="none" w:sz="0" w:space="0" w:color="auto"/>
        <w:right w:val="none" w:sz="0" w:space="0" w:color="auto"/>
      </w:divBdr>
      <w:divsChild>
        <w:div w:id="1319335731">
          <w:marLeft w:val="0"/>
          <w:marRight w:val="0"/>
          <w:marTop w:val="0"/>
          <w:marBottom w:val="0"/>
          <w:divBdr>
            <w:top w:val="none" w:sz="0" w:space="0" w:color="auto"/>
            <w:left w:val="none" w:sz="0" w:space="0" w:color="auto"/>
            <w:bottom w:val="none" w:sz="0" w:space="0" w:color="auto"/>
            <w:right w:val="none" w:sz="0" w:space="0" w:color="auto"/>
          </w:divBdr>
          <w:divsChild>
            <w:div w:id="1667711179">
              <w:marLeft w:val="0"/>
              <w:marRight w:val="0"/>
              <w:marTop w:val="0"/>
              <w:marBottom w:val="0"/>
              <w:divBdr>
                <w:top w:val="none" w:sz="0" w:space="0" w:color="auto"/>
                <w:left w:val="none" w:sz="0" w:space="0" w:color="auto"/>
                <w:bottom w:val="none" w:sz="0" w:space="0" w:color="auto"/>
                <w:right w:val="none" w:sz="0" w:space="0" w:color="auto"/>
              </w:divBdr>
              <w:divsChild>
                <w:div w:id="1104113281">
                  <w:marLeft w:val="0"/>
                  <w:marRight w:val="0"/>
                  <w:marTop w:val="0"/>
                  <w:marBottom w:val="0"/>
                  <w:divBdr>
                    <w:top w:val="none" w:sz="0" w:space="0" w:color="auto"/>
                    <w:left w:val="none" w:sz="0" w:space="0" w:color="auto"/>
                    <w:bottom w:val="none" w:sz="0" w:space="0" w:color="auto"/>
                    <w:right w:val="none" w:sz="0" w:space="0" w:color="auto"/>
                  </w:divBdr>
                  <w:divsChild>
                    <w:div w:id="273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90673">
      <w:bodyDiv w:val="1"/>
      <w:marLeft w:val="0"/>
      <w:marRight w:val="0"/>
      <w:marTop w:val="0"/>
      <w:marBottom w:val="0"/>
      <w:divBdr>
        <w:top w:val="none" w:sz="0" w:space="0" w:color="auto"/>
        <w:left w:val="none" w:sz="0" w:space="0" w:color="auto"/>
        <w:bottom w:val="none" w:sz="0" w:space="0" w:color="auto"/>
        <w:right w:val="none" w:sz="0" w:space="0" w:color="auto"/>
      </w:divBdr>
      <w:divsChild>
        <w:div w:id="1647930009">
          <w:marLeft w:val="0"/>
          <w:marRight w:val="0"/>
          <w:marTop w:val="0"/>
          <w:marBottom w:val="0"/>
          <w:divBdr>
            <w:top w:val="none" w:sz="0" w:space="0" w:color="auto"/>
            <w:left w:val="none" w:sz="0" w:space="0" w:color="auto"/>
            <w:bottom w:val="none" w:sz="0" w:space="0" w:color="auto"/>
            <w:right w:val="none" w:sz="0" w:space="0" w:color="auto"/>
          </w:divBdr>
          <w:divsChild>
            <w:div w:id="1676571989">
              <w:marLeft w:val="0"/>
              <w:marRight w:val="0"/>
              <w:marTop w:val="0"/>
              <w:marBottom w:val="0"/>
              <w:divBdr>
                <w:top w:val="none" w:sz="0" w:space="0" w:color="auto"/>
                <w:left w:val="none" w:sz="0" w:space="0" w:color="auto"/>
                <w:bottom w:val="none" w:sz="0" w:space="0" w:color="auto"/>
                <w:right w:val="none" w:sz="0" w:space="0" w:color="auto"/>
              </w:divBdr>
              <w:divsChild>
                <w:div w:id="839928736">
                  <w:marLeft w:val="0"/>
                  <w:marRight w:val="0"/>
                  <w:marTop w:val="0"/>
                  <w:marBottom w:val="0"/>
                  <w:divBdr>
                    <w:top w:val="none" w:sz="0" w:space="0" w:color="auto"/>
                    <w:left w:val="none" w:sz="0" w:space="0" w:color="auto"/>
                    <w:bottom w:val="none" w:sz="0" w:space="0" w:color="auto"/>
                    <w:right w:val="none" w:sz="0" w:space="0" w:color="auto"/>
                  </w:divBdr>
                  <w:divsChild>
                    <w:div w:id="1020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9216">
      <w:bodyDiv w:val="1"/>
      <w:marLeft w:val="0"/>
      <w:marRight w:val="0"/>
      <w:marTop w:val="0"/>
      <w:marBottom w:val="0"/>
      <w:divBdr>
        <w:top w:val="none" w:sz="0" w:space="0" w:color="auto"/>
        <w:left w:val="none" w:sz="0" w:space="0" w:color="auto"/>
        <w:bottom w:val="none" w:sz="0" w:space="0" w:color="auto"/>
        <w:right w:val="none" w:sz="0" w:space="0" w:color="auto"/>
      </w:divBdr>
      <w:divsChild>
        <w:div w:id="2103260278">
          <w:marLeft w:val="0"/>
          <w:marRight w:val="0"/>
          <w:marTop w:val="0"/>
          <w:marBottom w:val="0"/>
          <w:divBdr>
            <w:top w:val="none" w:sz="0" w:space="0" w:color="auto"/>
            <w:left w:val="none" w:sz="0" w:space="0" w:color="auto"/>
            <w:bottom w:val="none" w:sz="0" w:space="0" w:color="auto"/>
            <w:right w:val="none" w:sz="0" w:space="0" w:color="auto"/>
          </w:divBdr>
          <w:divsChild>
            <w:div w:id="149519248">
              <w:marLeft w:val="0"/>
              <w:marRight w:val="0"/>
              <w:marTop w:val="0"/>
              <w:marBottom w:val="0"/>
              <w:divBdr>
                <w:top w:val="none" w:sz="0" w:space="0" w:color="auto"/>
                <w:left w:val="none" w:sz="0" w:space="0" w:color="auto"/>
                <w:bottom w:val="none" w:sz="0" w:space="0" w:color="auto"/>
                <w:right w:val="none" w:sz="0" w:space="0" w:color="auto"/>
              </w:divBdr>
              <w:divsChild>
                <w:div w:id="907886276">
                  <w:marLeft w:val="0"/>
                  <w:marRight w:val="0"/>
                  <w:marTop w:val="0"/>
                  <w:marBottom w:val="0"/>
                  <w:divBdr>
                    <w:top w:val="none" w:sz="0" w:space="0" w:color="auto"/>
                    <w:left w:val="none" w:sz="0" w:space="0" w:color="auto"/>
                    <w:bottom w:val="none" w:sz="0" w:space="0" w:color="auto"/>
                    <w:right w:val="none" w:sz="0" w:space="0" w:color="auto"/>
                  </w:divBdr>
                  <w:divsChild>
                    <w:div w:id="1907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5712">
      <w:bodyDiv w:val="1"/>
      <w:marLeft w:val="0"/>
      <w:marRight w:val="0"/>
      <w:marTop w:val="0"/>
      <w:marBottom w:val="0"/>
      <w:divBdr>
        <w:top w:val="none" w:sz="0" w:space="0" w:color="auto"/>
        <w:left w:val="none" w:sz="0" w:space="0" w:color="auto"/>
        <w:bottom w:val="none" w:sz="0" w:space="0" w:color="auto"/>
        <w:right w:val="none" w:sz="0" w:space="0" w:color="auto"/>
      </w:divBdr>
      <w:divsChild>
        <w:div w:id="827479751">
          <w:marLeft w:val="0"/>
          <w:marRight w:val="0"/>
          <w:marTop w:val="0"/>
          <w:marBottom w:val="0"/>
          <w:divBdr>
            <w:top w:val="none" w:sz="0" w:space="0" w:color="auto"/>
            <w:left w:val="none" w:sz="0" w:space="0" w:color="auto"/>
            <w:bottom w:val="none" w:sz="0" w:space="0" w:color="auto"/>
            <w:right w:val="none" w:sz="0" w:space="0" w:color="auto"/>
          </w:divBdr>
          <w:divsChild>
            <w:div w:id="1904440489">
              <w:marLeft w:val="0"/>
              <w:marRight w:val="0"/>
              <w:marTop w:val="0"/>
              <w:marBottom w:val="0"/>
              <w:divBdr>
                <w:top w:val="none" w:sz="0" w:space="0" w:color="auto"/>
                <w:left w:val="none" w:sz="0" w:space="0" w:color="auto"/>
                <w:bottom w:val="none" w:sz="0" w:space="0" w:color="auto"/>
                <w:right w:val="none" w:sz="0" w:space="0" w:color="auto"/>
              </w:divBdr>
              <w:divsChild>
                <w:div w:id="2006125438">
                  <w:marLeft w:val="0"/>
                  <w:marRight w:val="0"/>
                  <w:marTop w:val="0"/>
                  <w:marBottom w:val="0"/>
                  <w:divBdr>
                    <w:top w:val="none" w:sz="0" w:space="0" w:color="auto"/>
                    <w:left w:val="none" w:sz="0" w:space="0" w:color="auto"/>
                    <w:bottom w:val="none" w:sz="0" w:space="0" w:color="auto"/>
                    <w:right w:val="none" w:sz="0" w:space="0" w:color="auto"/>
                  </w:divBdr>
                  <w:divsChild>
                    <w:div w:id="1077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59611">
      <w:bodyDiv w:val="1"/>
      <w:marLeft w:val="0"/>
      <w:marRight w:val="0"/>
      <w:marTop w:val="0"/>
      <w:marBottom w:val="0"/>
      <w:divBdr>
        <w:top w:val="none" w:sz="0" w:space="0" w:color="auto"/>
        <w:left w:val="none" w:sz="0" w:space="0" w:color="auto"/>
        <w:bottom w:val="none" w:sz="0" w:space="0" w:color="auto"/>
        <w:right w:val="none" w:sz="0" w:space="0" w:color="auto"/>
      </w:divBdr>
    </w:div>
    <w:div w:id="588580772">
      <w:bodyDiv w:val="1"/>
      <w:marLeft w:val="0"/>
      <w:marRight w:val="0"/>
      <w:marTop w:val="0"/>
      <w:marBottom w:val="0"/>
      <w:divBdr>
        <w:top w:val="none" w:sz="0" w:space="0" w:color="auto"/>
        <w:left w:val="none" w:sz="0" w:space="0" w:color="auto"/>
        <w:bottom w:val="none" w:sz="0" w:space="0" w:color="auto"/>
        <w:right w:val="none" w:sz="0" w:space="0" w:color="auto"/>
      </w:divBdr>
      <w:divsChild>
        <w:div w:id="1395157767">
          <w:marLeft w:val="0"/>
          <w:marRight w:val="0"/>
          <w:marTop w:val="0"/>
          <w:marBottom w:val="0"/>
          <w:divBdr>
            <w:top w:val="none" w:sz="0" w:space="0" w:color="auto"/>
            <w:left w:val="none" w:sz="0" w:space="0" w:color="auto"/>
            <w:bottom w:val="none" w:sz="0" w:space="0" w:color="auto"/>
            <w:right w:val="none" w:sz="0" w:space="0" w:color="auto"/>
          </w:divBdr>
          <w:divsChild>
            <w:div w:id="804355853">
              <w:marLeft w:val="0"/>
              <w:marRight w:val="0"/>
              <w:marTop w:val="0"/>
              <w:marBottom w:val="0"/>
              <w:divBdr>
                <w:top w:val="none" w:sz="0" w:space="0" w:color="auto"/>
                <w:left w:val="none" w:sz="0" w:space="0" w:color="auto"/>
                <w:bottom w:val="none" w:sz="0" w:space="0" w:color="auto"/>
                <w:right w:val="none" w:sz="0" w:space="0" w:color="auto"/>
              </w:divBdr>
              <w:divsChild>
                <w:div w:id="788353838">
                  <w:marLeft w:val="0"/>
                  <w:marRight w:val="0"/>
                  <w:marTop w:val="0"/>
                  <w:marBottom w:val="0"/>
                  <w:divBdr>
                    <w:top w:val="none" w:sz="0" w:space="0" w:color="auto"/>
                    <w:left w:val="none" w:sz="0" w:space="0" w:color="auto"/>
                    <w:bottom w:val="none" w:sz="0" w:space="0" w:color="auto"/>
                    <w:right w:val="none" w:sz="0" w:space="0" w:color="auto"/>
                  </w:divBdr>
                  <w:divsChild>
                    <w:div w:id="25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0135">
      <w:bodyDiv w:val="1"/>
      <w:marLeft w:val="0"/>
      <w:marRight w:val="0"/>
      <w:marTop w:val="0"/>
      <w:marBottom w:val="0"/>
      <w:divBdr>
        <w:top w:val="none" w:sz="0" w:space="0" w:color="auto"/>
        <w:left w:val="none" w:sz="0" w:space="0" w:color="auto"/>
        <w:bottom w:val="none" w:sz="0" w:space="0" w:color="auto"/>
        <w:right w:val="none" w:sz="0" w:space="0" w:color="auto"/>
      </w:divBdr>
      <w:divsChild>
        <w:div w:id="981933846">
          <w:marLeft w:val="0"/>
          <w:marRight w:val="0"/>
          <w:marTop w:val="0"/>
          <w:marBottom w:val="0"/>
          <w:divBdr>
            <w:top w:val="none" w:sz="0" w:space="0" w:color="auto"/>
            <w:left w:val="none" w:sz="0" w:space="0" w:color="auto"/>
            <w:bottom w:val="none" w:sz="0" w:space="0" w:color="auto"/>
            <w:right w:val="none" w:sz="0" w:space="0" w:color="auto"/>
          </w:divBdr>
          <w:divsChild>
            <w:div w:id="306665867">
              <w:marLeft w:val="0"/>
              <w:marRight w:val="0"/>
              <w:marTop w:val="0"/>
              <w:marBottom w:val="0"/>
              <w:divBdr>
                <w:top w:val="none" w:sz="0" w:space="0" w:color="auto"/>
                <w:left w:val="none" w:sz="0" w:space="0" w:color="auto"/>
                <w:bottom w:val="none" w:sz="0" w:space="0" w:color="auto"/>
                <w:right w:val="none" w:sz="0" w:space="0" w:color="auto"/>
              </w:divBdr>
              <w:divsChild>
                <w:div w:id="228618839">
                  <w:marLeft w:val="0"/>
                  <w:marRight w:val="0"/>
                  <w:marTop w:val="0"/>
                  <w:marBottom w:val="0"/>
                  <w:divBdr>
                    <w:top w:val="none" w:sz="0" w:space="0" w:color="auto"/>
                    <w:left w:val="none" w:sz="0" w:space="0" w:color="auto"/>
                    <w:bottom w:val="none" w:sz="0" w:space="0" w:color="auto"/>
                    <w:right w:val="none" w:sz="0" w:space="0" w:color="auto"/>
                  </w:divBdr>
                  <w:divsChild>
                    <w:div w:id="192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6134">
      <w:bodyDiv w:val="1"/>
      <w:marLeft w:val="0"/>
      <w:marRight w:val="0"/>
      <w:marTop w:val="0"/>
      <w:marBottom w:val="0"/>
      <w:divBdr>
        <w:top w:val="none" w:sz="0" w:space="0" w:color="auto"/>
        <w:left w:val="none" w:sz="0" w:space="0" w:color="auto"/>
        <w:bottom w:val="none" w:sz="0" w:space="0" w:color="auto"/>
        <w:right w:val="none" w:sz="0" w:space="0" w:color="auto"/>
      </w:divBdr>
      <w:divsChild>
        <w:div w:id="301156925">
          <w:marLeft w:val="0"/>
          <w:marRight w:val="0"/>
          <w:marTop w:val="0"/>
          <w:marBottom w:val="0"/>
          <w:divBdr>
            <w:top w:val="none" w:sz="0" w:space="0" w:color="auto"/>
            <w:left w:val="none" w:sz="0" w:space="0" w:color="auto"/>
            <w:bottom w:val="none" w:sz="0" w:space="0" w:color="auto"/>
            <w:right w:val="none" w:sz="0" w:space="0" w:color="auto"/>
          </w:divBdr>
          <w:divsChild>
            <w:div w:id="1599555803">
              <w:marLeft w:val="0"/>
              <w:marRight w:val="0"/>
              <w:marTop w:val="0"/>
              <w:marBottom w:val="0"/>
              <w:divBdr>
                <w:top w:val="none" w:sz="0" w:space="0" w:color="auto"/>
                <w:left w:val="none" w:sz="0" w:space="0" w:color="auto"/>
                <w:bottom w:val="none" w:sz="0" w:space="0" w:color="auto"/>
                <w:right w:val="none" w:sz="0" w:space="0" w:color="auto"/>
              </w:divBdr>
              <w:divsChild>
                <w:div w:id="1761875258">
                  <w:marLeft w:val="0"/>
                  <w:marRight w:val="0"/>
                  <w:marTop w:val="0"/>
                  <w:marBottom w:val="0"/>
                  <w:divBdr>
                    <w:top w:val="none" w:sz="0" w:space="0" w:color="auto"/>
                    <w:left w:val="none" w:sz="0" w:space="0" w:color="auto"/>
                    <w:bottom w:val="none" w:sz="0" w:space="0" w:color="auto"/>
                    <w:right w:val="none" w:sz="0" w:space="0" w:color="auto"/>
                  </w:divBdr>
                  <w:divsChild>
                    <w:div w:id="1418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3381">
      <w:bodyDiv w:val="1"/>
      <w:marLeft w:val="0"/>
      <w:marRight w:val="0"/>
      <w:marTop w:val="0"/>
      <w:marBottom w:val="0"/>
      <w:divBdr>
        <w:top w:val="none" w:sz="0" w:space="0" w:color="auto"/>
        <w:left w:val="none" w:sz="0" w:space="0" w:color="auto"/>
        <w:bottom w:val="none" w:sz="0" w:space="0" w:color="auto"/>
        <w:right w:val="none" w:sz="0" w:space="0" w:color="auto"/>
      </w:divBdr>
      <w:divsChild>
        <w:div w:id="268246659">
          <w:marLeft w:val="0"/>
          <w:marRight w:val="0"/>
          <w:marTop w:val="0"/>
          <w:marBottom w:val="0"/>
          <w:divBdr>
            <w:top w:val="none" w:sz="0" w:space="0" w:color="auto"/>
            <w:left w:val="none" w:sz="0" w:space="0" w:color="auto"/>
            <w:bottom w:val="none" w:sz="0" w:space="0" w:color="auto"/>
            <w:right w:val="none" w:sz="0" w:space="0" w:color="auto"/>
          </w:divBdr>
          <w:divsChild>
            <w:div w:id="753015547">
              <w:marLeft w:val="0"/>
              <w:marRight w:val="0"/>
              <w:marTop w:val="0"/>
              <w:marBottom w:val="0"/>
              <w:divBdr>
                <w:top w:val="none" w:sz="0" w:space="0" w:color="auto"/>
                <w:left w:val="none" w:sz="0" w:space="0" w:color="auto"/>
                <w:bottom w:val="none" w:sz="0" w:space="0" w:color="auto"/>
                <w:right w:val="none" w:sz="0" w:space="0" w:color="auto"/>
              </w:divBdr>
              <w:divsChild>
                <w:div w:id="383875161">
                  <w:marLeft w:val="0"/>
                  <w:marRight w:val="0"/>
                  <w:marTop w:val="0"/>
                  <w:marBottom w:val="0"/>
                  <w:divBdr>
                    <w:top w:val="none" w:sz="0" w:space="0" w:color="auto"/>
                    <w:left w:val="none" w:sz="0" w:space="0" w:color="auto"/>
                    <w:bottom w:val="none" w:sz="0" w:space="0" w:color="auto"/>
                    <w:right w:val="none" w:sz="0" w:space="0" w:color="auto"/>
                  </w:divBdr>
                  <w:divsChild>
                    <w:div w:id="1993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7067">
      <w:bodyDiv w:val="1"/>
      <w:marLeft w:val="0"/>
      <w:marRight w:val="0"/>
      <w:marTop w:val="0"/>
      <w:marBottom w:val="0"/>
      <w:divBdr>
        <w:top w:val="none" w:sz="0" w:space="0" w:color="auto"/>
        <w:left w:val="none" w:sz="0" w:space="0" w:color="auto"/>
        <w:bottom w:val="none" w:sz="0" w:space="0" w:color="auto"/>
        <w:right w:val="none" w:sz="0" w:space="0" w:color="auto"/>
      </w:divBdr>
      <w:divsChild>
        <w:div w:id="2087798613">
          <w:marLeft w:val="0"/>
          <w:marRight w:val="0"/>
          <w:marTop w:val="0"/>
          <w:marBottom w:val="0"/>
          <w:divBdr>
            <w:top w:val="none" w:sz="0" w:space="0" w:color="auto"/>
            <w:left w:val="none" w:sz="0" w:space="0" w:color="auto"/>
            <w:bottom w:val="none" w:sz="0" w:space="0" w:color="auto"/>
            <w:right w:val="none" w:sz="0" w:space="0" w:color="auto"/>
          </w:divBdr>
          <w:divsChild>
            <w:div w:id="791364195">
              <w:marLeft w:val="0"/>
              <w:marRight w:val="0"/>
              <w:marTop w:val="0"/>
              <w:marBottom w:val="0"/>
              <w:divBdr>
                <w:top w:val="none" w:sz="0" w:space="0" w:color="auto"/>
                <w:left w:val="none" w:sz="0" w:space="0" w:color="auto"/>
                <w:bottom w:val="none" w:sz="0" w:space="0" w:color="auto"/>
                <w:right w:val="none" w:sz="0" w:space="0" w:color="auto"/>
              </w:divBdr>
              <w:divsChild>
                <w:div w:id="328799598">
                  <w:marLeft w:val="0"/>
                  <w:marRight w:val="0"/>
                  <w:marTop w:val="0"/>
                  <w:marBottom w:val="0"/>
                  <w:divBdr>
                    <w:top w:val="none" w:sz="0" w:space="0" w:color="auto"/>
                    <w:left w:val="none" w:sz="0" w:space="0" w:color="auto"/>
                    <w:bottom w:val="none" w:sz="0" w:space="0" w:color="auto"/>
                    <w:right w:val="none" w:sz="0" w:space="0" w:color="auto"/>
                  </w:divBdr>
                  <w:divsChild>
                    <w:div w:id="4923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1402">
      <w:bodyDiv w:val="1"/>
      <w:marLeft w:val="0"/>
      <w:marRight w:val="0"/>
      <w:marTop w:val="0"/>
      <w:marBottom w:val="0"/>
      <w:divBdr>
        <w:top w:val="none" w:sz="0" w:space="0" w:color="auto"/>
        <w:left w:val="none" w:sz="0" w:space="0" w:color="auto"/>
        <w:bottom w:val="none" w:sz="0" w:space="0" w:color="auto"/>
        <w:right w:val="none" w:sz="0" w:space="0" w:color="auto"/>
      </w:divBdr>
      <w:divsChild>
        <w:div w:id="690885471">
          <w:marLeft w:val="0"/>
          <w:marRight w:val="0"/>
          <w:marTop w:val="0"/>
          <w:marBottom w:val="0"/>
          <w:divBdr>
            <w:top w:val="none" w:sz="0" w:space="0" w:color="auto"/>
            <w:left w:val="none" w:sz="0" w:space="0" w:color="auto"/>
            <w:bottom w:val="none" w:sz="0" w:space="0" w:color="auto"/>
            <w:right w:val="none" w:sz="0" w:space="0" w:color="auto"/>
          </w:divBdr>
          <w:divsChild>
            <w:div w:id="7684035">
              <w:marLeft w:val="0"/>
              <w:marRight w:val="0"/>
              <w:marTop w:val="0"/>
              <w:marBottom w:val="0"/>
              <w:divBdr>
                <w:top w:val="none" w:sz="0" w:space="0" w:color="auto"/>
                <w:left w:val="none" w:sz="0" w:space="0" w:color="auto"/>
                <w:bottom w:val="none" w:sz="0" w:space="0" w:color="auto"/>
                <w:right w:val="none" w:sz="0" w:space="0" w:color="auto"/>
              </w:divBdr>
              <w:divsChild>
                <w:div w:id="469984566">
                  <w:marLeft w:val="0"/>
                  <w:marRight w:val="0"/>
                  <w:marTop w:val="0"/>
                  <w:marBottom w:val="0"/>
                  <w:divBdr>
                    <w:top w:val="none" w:sz="0" w:space="0" w:color="auto"/>
                    <w:left w:val="none" w:sz="0" w:space="0" w:color="auto"/>
                    <w:bottom w:val="none" w:sz="0" w:space="0" w:color="auto"/>
                    <w:right w:val="none" w:sz="0" w:space="0" w:color="auto"/>
                  </w:divBdr>
                  <w:divsChild>
                    <w:div w:id="108546894">
                      <w:marLeft w:val="0"/>
                      <w:marRight w:val="0"/>
                      <w:marTop w:val="0"/>
                      <w:marBottom w:val="0"/>
                      <w:divBdr>
                        <w:top w:val="none" w:sz="0" w:space="0" w:color="auto"/>
                        <w:left w:val="none" w:sz="0" w:space="0" w:color="auto"/>
                        <w:bottom w:val="none" w:sz="0" w:space="0" w:color="auto"/>
                        <w:right w:val="none" w:sz="0" w:space="0" w:color="auto"/>
                      </w:divBdr>
                      <w:divsChild>
                        <w:div w:id="40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410">
                  <w:marLeft w:val="0"/>
                  <w:marRight w:val="0"/>
                  <w:marTop w:val="0"/>
                  <w:marBottom w:val="0"/>
                  <w:divBdr>
                    <w:top w:val="none" w:sz="0" w:space="0" w:color="auto"/>
                    <w:left w:val="none" w:sz="0" w:space="0" w:color="auto"/>
                    <w:bottom w:val="none" w:sz="0" w:space="0" w:color="auto"/>
                    <w:right w:val="none" w:sz="0" w:space="0" w:color="auto"/>
                  </w:divBdr>
                  <w:divsChild>
                    <w:div w:id="238902549">
                      <w:marLeft w:val="0"/>
                      <w:marRight w:val="0"/>
                      <w:marTop w:val="0"/>
                      <w:marBottom w:val="0"/>
                      <w:divBdr>
                        <w:top w:val="none" w:sz="0" w:space="0" w:color="auto"/>
                        <w:left w:val="none" w:sz="0" w:space="0" w:color="auto"/>
                        <w:bottom w:val="none" w:sz="0" w:space="0" w:color="auto"/>
                        <w:right w:val="none" w:sz="0" w:space="0" w:color="auto"/>
                      </w:divBdr>
                      <w:divsChild>
                        <w:div w:id="18228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591">
              <w:marLeft w:val="0"/>
              <w:marRight w:val="0"/>
              <w:marTop w:val="0"/>
              <w:marBottom w:val="0"/>
              <w:divBdr>
                <w:top w:val="none" w:sz="0" w:space="0" w:color="auto"/>
                <w:left w:val="none" w:sz="0" w:space="0" w:color="auto"/>
                <w:bottom w:val="none" w:sz="0" w:space="0" w:color="auto"/>
                <w:right w:val="none" w:sz="0" w:space="0" w:color="auto"/>
              </w:divBdr>
              <w:divsChild>
                <w:div w:id="1914074059">
                  <w:marLeft w:val="0"/>
                  <w:marRight w:val="0"/>
                  <w:marTop w:val="0"/>
                  <w:marBottom w:val="0"/>
                  <w:divBdr>
                    <w:top w:val="none" w:sz="0" w:space="0" w:color="auto"/>
                    <w:left w:val="none" w:sz="0" w:space="0" w:color="auto"/>
                    <w:bottom w:val="none" w:sz="0" w:space="0" w:color="auto"/>
                    <w:right w:val="none" w:sz="0" w:space="0" w:color="auto"/>
                  </w:divBdr>
                  <w:divsChild>
                    <w:div w:id="10307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2363">
          <w:marLeft w:val="0"/>
          <w:marRight w:val="0"/>
          <w:marTop w:val="0"/>
          <w:marBottom w:val="0"/>
          <w:divBdr>
            <w:top w:val="none" w:sz="0" w:space="0" w:color="auto"/>
            <w:left w:val="none" w:sz="0" w:space="0" w:color="auto"/>
            <w:bottom w:val="none" w:sz="0" w:space="0" w:color="auto"/>
            <w:right w:val="none" w:sz="0" w:space="0" w:color="auto"/>
          </w:divBdr>
          <w:divsChild>
            <w:div w:id="2029719784">
              <w:marLeft w:val="0"/>
              <w:marRight w:val="0"/>
              <w:marTop w:val="0"/>
              <w:marBottom w:val="0"/>
              <w:divBdr>
                <w:top w:val="none" w:sz="0" w:space="0" w:color="auto"/>
                <w:left w:val="none" w:sz="0" w:space="0" w:color="auto"/>
                <w:bottom w:val="none" w:sz="0" w:space="0" w:color="auto"/>
                <w:right w:val="none" w:sz="0" w:space="0" w:color="auto"/>
              </w:divBdr>
              <w:divsChild>
                <w:div w:id="1818957502">
                  <w:marLeft w:val="0"/>
                  <w:marRight w:val="0"/>
                  <w:marTop w:val="0"/>
                  <w:marBottom w:val="0"/>
                  <w:divBdr>
                    <w:top w:val="none" w:sz="0" w:space="0" w:color="auto"/>
                    <w:left w:val="none" w:sz="0" w:space="0" w:color="auto"/>
                    <w:bottom w:val="none" w:sz="0" w:space="0" w:color="auto"/>
                    <w:right w:val="none" w:sz="0" w:space="0" w:color="auto"/>
                  </w:divBdr>
                  <w:divsChild>
                    <w:div w:id="497812438">
                      <w:marLeft w:val="0"/>
                      <w:marRight w:val="0"/>
                      <w:marTop w:val="0"/>
                      <w:marBottom w:val="0"/>
                      <w:divBdr>
                        <w:top w:val="none" w:sz="0" w:space="0" w:color="auto"/>
                        <w:left w:val="none" w:sz="0" w:space="0" w:color="auto"/>
                        <w:bottom w:val="none" w:sz="0" w:space="0" w:color="auto"/>
                        <w:right w:val="none" w:sz="0" w:space="0" w:color="auto"/>
                      </w:divBdr>
                      <w:divsChild>
                        <w:div w:id="993266713">
                          <w:marLeft w:val="0"/>
                          <w:marRight w:val="0"/>
                          <w:marTop w:val="0"/>
                          <w:marBottom w:val="0"/>
                          <w:divBdr>
                            <w:top w:val="none" w:sz="0" w:space="0" w:color="auto"/>
                            <w:left w:val="none" w:sz="0" w:space="0" w:color="auto"/>
                            <w:bottom w:val="none" w:sz="0" w:space="0" w:color="auto"/>
                            <w:right w:val="none" w:sz="0" w:space="0" w:color="auto"/>
                          </w:divBdr>
                        </w:div>
                      </w:divsChild>
                    </w:div>
                    <w:div w:id="1543592926">
                      <w:marLeft w:val="0"/>
                      <w:marRight w:val="0"/>
                      <w:marTop w:val="0"/>
                      <w:marBottom w:val="0"/>
                      <w:divBdr>
                        <w:top w:val="none" w:sz="0" w:space="0" w:color="auto"/>
                        <w:left w:val="none" w:sz="0" w:space="0" w:color="auto"/>
                        <w:bottom w:val="none" w:sz="0" w:space="0" w:color="auto"/>
                        <w:right w:val="none" w:sz="0" w:space="0" w:color="auto"/>
                      </w:divBdr>
                      <w:divsChild>
                        <w:div w:id="675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53">
                  <w:marLeft w:val="0"/>
                  <w:marRight w:val="0"/>
                  <w:marTop w:val="0"/>
                  <w:marBottom w:val="0"/>
                  <w:divBdr>
                    <w:top w:val="none" w:sz="0" w:space="0" w:color="auto"/>
                    <w:left w:val="none" w:sz="0" w:space="0" w:color="auto"/>
                    <w:bottom w:val="none" w:sz="0" w:space="0" w:color="auto"/>
                    <w:right w:val="none" w:sz="0" w:space="0" w:color="auto"/>
                  </w:divBdr>
                  <w:divsChild>
                    <w:div w:id="602349530">
                      <w:marLeft w:val="0"/>
                      <w:marRight w:val="0"/>
                      <w:marTop w:val="0"/>
                      <w:marBottom w:val="0"/>
                      <w:divBdr>
                        <w:top w:val="none" w:sz="0" w:space="0" w:color="auto"/>
                        <w:left w:val="none" w:sz="0" w:space="0" w:color="auto"/>
                        <w:bottom w:val="none" w:sz="0" w:space="0" w:color="auto"/>
                        <w:right w:val="none" w:sz="0" w:space="0" w:color="auto"/>
                      </w:divBdr>
                      <w:divsChild>
                        <w:div w:id="3049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3413">
                  <w:marLeft w:val="0"/>
                  <w:marRight w:val="0"/>
                  <w:marTop w:val="0"/>
                  <w:marBottom w:val="0"/>
                  <w:divBdr>
                    <w:top w:val="none" w:sz="0" w:space="0" w:color="auto"/>
                    <w:left w:val="none" w:sz="0" w:space="0" w:color="auto"/>
                    <w:bottom w:val="none" w:sz="0" w:space="0" w:color="auto"/>
                    <w:right w:val="none" w:sz="0" w:space="0" w:color="auto"/>
                  </w:divBdr>
                  <w:divsChild>
                    <w:div w:id="1212376817">
                      <w:marLeft w:val="0"/>
                      <w:marRight w:val="0"/>
                      <w:marTop w:val="0"/>
                      <w:marBottom w:val="0"/>
                      <w:divBdr>
                        <w:top w:val="none" w:sz="0" w:space="0" w:color="auto"/>
                        <w:left w:val="none" w:sz="0" w:space="0" w:color="auto"/>
                        <w:bottom w:val="none" w:sz="0" w:space="0" w:color="auto"/>
                        <w:right w:val="none" w:sz="0" w:space="0" w:color="auto"/>
                      </w:divBdr>
                      <w:divsChild>
                        <w:div w:id="424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9162">
      <w:bodyDiv w:val="1"/>
      <w:marLeft w:val="0"/>
      <w:marRight w:val="0"/>
      <w:marTop w:val="0"/>
      <w:marBottom w:val="0"/>
      <w:divBdr>
        <w:top w:val="none" w:sz="0" w:space="0" w:color="auto"/>
        <w:left w:val="none" w:sz="0" w:space="0" w:color="auto"/>
        <w:bottom w:val="none" w:sz="0" w:space="0" w:color="auto"/>
        <w:right w:val="none" w:sz="0" w:space="0" w:color="auto"/>
      </w:divBdr>
      <w:divsChild>
        <w:div w:id="1210220317">
          <w:marLeft w:val="0"/>
          <w:marRight w:val="0"/>
          <w:marTop w:val="0"/>
          <w:marBottom w:val="0"/>
          <w:divBdr>
            <w:top w:val="none" w:sz="0" w:space="0" w:color="auto"/>
            <w:left w:val="none" w:sz="0" w:space="0" w:color="auto"/>
            <w:bottom w:val="none" w:sz="0" w:space="0" w:color="auto"/>
            <w:right w:val="none" w:sz="0" w:space="0" w:color="auto"/>
          </w:divBdr>
          <w:divsChild>
            <w:div w:id="77557609">
              <w:marLeft w:val="0"/>
              <w:marRight w:val="0"/>
              <w:marTop w:val="0"/>
              <w:marBottom w:val="0"/>
              <w:divBdr>
                <w:top w:val="none" w:sz="0" w:space="0" w:color="auto"/>
                <w:left w:val="none" w:sz="0" w:space="0" w:color="auto"/>
                <w:bottom w:val="none" w:sz="0" w:space="0" w:color="auto"/>
                <w:right w:val="none" w:sz="0" w:space="0" w:color="auto"/>
              </w:divBdr>
              <w:divsChild>
                <w:div w:id="583878010">
                  <w:marLeft w:val="0"/>
                  <w:marRight w:val="0"/>
                  <w:marTop w:val="0"/>
                  <w:marBottom w:val="0"/>
                  <w:divBdr>
                    <w:top w:val="none" w:sz="0" w:space="0" w:color="auto"/>
                    <w:left w:val="none" w:sz="0" w:space="0" w:color="auto"/>
                    <w:bottom w:val="none" w:sz="0" w:space="0" w:color="auto"/>
                    <w:right w:val="none" w:sz="0" w:space="0" w:color="auto"/>
                  </w:divBdr>
                  <w:divsChild>
                    <w:div w:id="14071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9978">
      <w:bodyDiv w:val="1"/>
      <w:marLeft w:val="0"/>
      <w:marRight w:val="0"/>
      <w:marTop w:val="0"/>
      <w:marBottom w:val="0"/>
      <w:divBdr>
        <w:top w:val="none" w:sz="0" w:space="0" w:color="auto"/>
        <w:left w:val="none" w:sz="0" w:space="0" w:color="auto"/>
        <w:bottom w:val="none" w:sz="0" w:space="0" w:color="auto"/>
        <w:right w:val="none" w:sz="0" w:space="0" w:color="auto"/>
      </w:divBdr>
      <w:divsChild>
        <w:div w:id="1625500286">
          <w:marLeft w:val="0"/>
          <w:marRight w:val="0"/>
          <w:marTop w:val="0"/>
          <w:marBottom w:val="0"/>
          <w:divBdr>
            <w:top w:val="none" w:sz="0" w:space="0" w:color="auto"/>
            <w:left w:val="none" w:sz="0" w:space="0" w:color="auto"/>
            <w:bottom w:val="none" w:sz="0" w:space="0" w:color="auto"/>
            <w:right w:val="none" w:sz="0" w:space="0" w:color="auto"/>
          </w:divBdr>
          <w:divsChild>
            <w:div w:id="1208644241">
              <w:marLeft w:val="0"/>
              <w:marRight w:val="0"/>
              <w:marTop w:val="0"/>
              <w:marBottom w:val="0"/>
              <w:divBdr>
                <w:top w:val="none" w:sz="0" w:space="0" w:color="auto"/>
                <w:left w:val="none" w:sz="0" w:space="0" w:color="auto"/>
                <w:bottom w:val="none" w:sz="0" w:space="0" w:color="auto"/>
                <w:right w:val="none" w:sz="0" w:space="0" w:color="auto"/>
              </w:divBdr>
              <w:divsChild>
                <w:div w:id="1501965684">
                  <w:marLeft w:val="0"/>
                  <w:marRight w:val="0"/>
                  <w:marTop w:val="0"/>
                  <w:marBottom w:val="0"/>
                  <w:divBdr>
                    <w:top w:val="none" w:sz="0" w:space="0" w:color="auto"/>
                    <w:left w:val="none" w:sz="0" w:space="0" w:color="auto"/>
                    <w:bottom w:val="none" w:sz="0" w:space="0" w:color="auto"/>
                    <w:right w:val="none" w:sz="0" w:space="0" w:color="auto"/>
                  </w:divBdr>
                  <w:divsChild>
                    <w:div w:id="1010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96541">
      <w:bodyDiv w:val="1"/>
      <w:marLeft w:val="0"/>
      <w:marRight w:val="0"/>
      <w:marTop w:val="0"/>
      <w:marBottom w:val="0"/>
      <w:divBdr>
        <w:top w:val="none" w:sz="0" w:space="0" w:color="auto"/>
        <w:left w:val="none" w:sz="0" w:space="0" w:color="auto"/>
        <w:bottom w:val="none" w:sz="0" w:space="0" w:color="auto"/>
        <w:right w:val="none" w:sz="0" w:space="0" w:color="auto"/>
      </w:divBdr>
      <w:divsChild>
        <w:div w:id="1667124034">
          <w:marLeft w:val="0"/>
          <w:marRight w:val="0"/>
          <w:marTop w:val="0"/>
          <w:marBottom w:val="0"/>
          <w:divBdr>
            <w:top w:val="none" w:sz="0" w:space="0" w:color="auto"/>
            <w:left w:val="none" w:sz="0" w:space="0" w:color="auto"/>
            <w:bottom w:val="none" w:sz="0" w:space="0" w:color="auto"/>
            <w:right w:val="none" w:sz="0" w:space="0" w:color="auto"/>
          </w:divBdr>
          <w:divsChild>
            <w:div w:id="1938563774">
              <w:marLeft w:val="0"/>
              <w:marRight w:val="0"/>
              <w:marTop w:val="0"/>
              <w:marBottom w:val="0"/>
              <w:divBdr>
                <w:top w:val="none" w:sz="0" w:space="0" w:color="auto"/>
                <w:left w:val="none" w:sz="0" w:space="0" w:color="auto"/>
                <w:bottom w:val="none" w:sz="0" w:space="0" w:color="auto"/>
                <w:right w:val="none" w:sz="0" w:space="0" w:color="auto"/>
              </w:divBdr>
              <w:divsChild>
                <w:div w:id="24261345">
                  <w:marLeft w:val="0"/>
                  <w:marRight w:val="0"/>
                  <w:marTop w:val="0"/>
                  <w:marBottom w:val="0"/>
                  <w:divBdr>
                    <w:top w:val="none" w:sz="0" w:space="0" w:color="auto"/>
                    <w:left w:val="none" w:sz="0" w:space="0" w:color="auto"/>
                    <w:bottom w:val="none" w:sz="0" w:space="0" w:color="auto"/>
                    <w:right w:val="none" w:sz="0" w:space="0" w:color="auto"/>
                  </w:divBdr>
                  <w:divsChild>
                    <w:div w:id="4141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7532">
      <w:bodyDiv w:val="1"/>
      <w:marLeft w:val="0"/>
      <w:marRight w:val="0"/>
      <w:marTop w:val="0"/>
      <w:marBottom w:val="0"/>
      <w:divBdr>
        <w:top w:val="none" w:sz="0" w:space="0" w:color="auto"/>
        <w:left w:val="none" w:sz="0" w:space="0" w:color="auto"/>
        <w:bottom w:val="none" w:sz="0" w:space="0" w:color="auto"/>
        <w:right w:val="none" w:sz="0" w:space="0" w:color="auto"/>
      </w:divBdr>
      <w:divsChild>
        <w:div w:id="438379401">
          <w:marLeft w:val="0"/>
          <w:marRight w:val="0"/>
          <w:marTop w:val="0"/>
          <w:marBottom w:val="0"/>
          <w:divBdr>
            <w:top w:val="none" w:sz="0" w:space="0" w:color="auto"/>
            <w:left w:val="none" w:sz="0" w:space="0" w:color="auto"/>
            <w:bottom w:val="none" w:sz="0" w:space="0" w:color="auto"/>
            <w:right w:val="none" w:sz="0" w:space="0" w:color="auto"/>
          </w:divBdr>
          <w:divsChild>
            <w:div w:id="907963774">
              <w:marLeft w:val="0"/>
              <w:marRight w:val="0"/>
              <w:marTop w:val="0"/>
              <w:marBottom w:val="0"/>
              <w:divBdr>
                <w:top w:val="none" w:sz="0" w:space="0" w:color="auto"/>
                <w:left w:val="none" w:sz="0" w:space="0" w:color="auto"/>
                <w:bottom w:val="none" w:sz="0" w:space="0" w:color="auto"/>
                <w:right w:val="none" w:sz="0" w:space="0" w:color="auto"/>
              </w:divBdr>
              <w:divsChild>
                <w:div w:id="376784916">
                  <w:marLeft w:val="0"/>
                  <w:marRight w:val="0"/>
                  <w:marTop w:val="0"/>
                  <w:marBottom w:val="0"/>
                  <w:divBdr>
                    <w:top w:val="none" w:sz="0" w:space="0" w:color="auto"/>
                    <w:left w:val="none" w:sz="0" w:space="0" w:color="auto"/>
                    <w:bottom w:val="none" w:sz="0" w:space="0" w:color="auto"/>
                    <w:right w:val="none" w:sz="0" w:space="0" w:color="auto"/>
                  </w:divBdr>
                  <w:divsChild>
                    <w:div w:id="5688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79592">
      <w:bodyDiv w:val="1"/>
      <w:marLeft w:val="0"/>
      <w:marRight w:val="0"/>
      <w:marTop w:val="0"/>
      <w:marBottom w:val="0"/>
      <w:divBdr>
        <w:top w:val="none" w:sz="0" w:space="0" w:color="auto"/>
        <w:left w:val="none" w:sz="0" w:space="0" w:color="auto"/>
        <w:bottom w:val="none" w:sz="0" w:space="0" w:color="auto"/>
        <w:right w:val="none" w:sz="0" w:space="0" w:color="auto"/>
      </w:divBdr>
      <w:divsChild>
        <w:div w:id="1488091760">
          <w:marLeft w:val="0"/>
          <w:marRight w:val="0"/>
          <w:marTop w:val="0"/>
          <w:marBottom w:val="0"/>
          <w:divBdr>
            <w:top w:val="none" w:sz="0" w:space="0" w:color="auto"/>
            <w:left w:val="none" w:sz="0" w:space="0" w:color="auto"/>
            <w:bottom w:val="none" w:sz="0" w:space="0" w:color="auto"/>
            <w:right w:val="none" w:sz="0" w:space="0" w:color="auto"/>
          </w:divBdr>
          <w:divsChild>
            <w:div w:id="1586497265">
              <w:marLeft w:val="0"/>
              <w:marRight w:val="0"/>
              <w:marTop w:val="0"/>
              <w:marBottom w:val="0"/>
              <w:divBdr>
                <w:top w:val="none" w:sz="0" w:space="0" w:color="auto"/>
                <w:left w:val="none" w:sz="0" w:space="0" w:color="auto"/>
                <w:bottom w:val="none" w:sz="0" w:space="0" w:color="auto"/>
                <w:right w:val="none" w:sz="0" w:space="0" w:color="auto"/>
              </w:divBdr>
              <w:divsChild>
                <w:div w:id="366955958">
                  <w:marLeft w:val="0"/>
                  <w:marRight w:val="0"/>
                  <w:marTop w:val="0"/>
                  <w:marBottom w:val="0"/>
                  <w:divBdr>
                    <w:top w:val="none" w:sz="0" w:space="0" w:color="auto"/>
                    <w:left w:val="none" w:sz="0" w:space="0" w:color="auto"/>
                    <w:bottom w:val="none" w:sz="0" w:space="0" w:color="auto"/>
                    <w:right w:val="none" w:sz="0" w:space="0" w:color="auto"/>
                  </w:divBdr>
                  <w:divsChild>
                    <w:div w:id="10419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84695">
      <w:bodyDiv w:val="1"/>
      <w:marLeft w:val="0"/>
      <w:marRight w:val="0"/>
      <w:marTop w:val="0"/>
      <w:marBottom w:val="0"/>
      <w:divBdr>
        <w:top w:val="none" w:sz="0" w:space="0" w:color="auto"/>
        <w:left w:val="none" w:sz="0" w:space="0" w:color="auto"/>
        <w:bottom w:val="none" w:sz="0" w:space="0" w:color="auto"/>
        <w:right w:val="none" w:sz="0" w:space="0" w:color="auto"/>
      </w:divBdr>
      <w:divsChild>
        <w:div w:id="933436380">
          <w:marLeft w:val="0"/>
          <w:marRight w:val="0"/>
          <w:marTop w:val="0"/>
          <w:marBottom w:val="0"/>
          <w:divBdr>
            <w:top w:val="none" w:sz="0" w:space="0" w:color="auto"/>
            <w:left w:val="none" w:sz="0" w:space="0" w:color="auto"/>
            <w:bottom w:val="none" w:sz="0" w:space="0" w:color="auto"/>
            <w:right w:val="none" w:sz="0" w:space="0" w:color="auto"/>
          </w:divBdr>
          <w:divsChild>
            <w:div w:id="17127628">
              <w:marLeft w:val="0"/>
              <w:marRight w:val="0"/>
              <w:marTop w:val="0"/>
              <w:marBottom w:val="0"/>
              <w:divBdr>
                <w:top w:val="none" w:sz="0" w:space="0" w:color="auto"/>
                <w:left w:val="none" w:sz="0" w:space="0" w:color="auto"/>
                <w:bottom w:val="none" w:sz="0" w:space="0" w:color="auto"/>
                <w:right w:val="none" w:sz="0" w:space="0" w:color="auto"/>
              </w:divBdr>
              <w:divsChild>
                <w:div w:id="1413506909">
                  <w:marLeft w:val="0"/>
                  <w:marRight w:val="0"/>
                  <w:marTop w:val="0"/>
                  <w:marBottom w:val="0"/>
                  <w:divBdr>
                    <w:top w:val="none" w:sz="0" w:space="0" w:color="auto"/>
                    <w:left w:val="none" w:sz="0" w:space="0" w:color="auto"/>
                    <w:bottom w:val="none" w:sz="0" w:space="0" w:color="auto"/>
                    <w:right w:val="none" w:sz="0" w:space="0" w:color="auto"/>
                  </w:divBdr>
                  <w:divsChild>
                    <w:div w:id="131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3617">
      <w:bodyDiv w:val="1"/>
      <w:marLeft w:val="0"/>
      <w:marRight w:val="0"/>
      <w:marTop w:val="0"/>
      <w:marBottom w:val="0"/>
      <w:divBdr>
        <w:top w:val="none" w:sz="0" w:space="0" w:color="auto"/>
        <w:left w:val="none" w:sz="0" w:space="0" w:color="auto"/>
        <w:bottom w:val="none" w:sz="0" w:space="0" w:color="auto"/>
        <w:right w:val="none" w:sz="0" w:space="0" w:color="auto"/>
      </w:divBdr>
      <w:divsChild>
        <w:div w:id="634139693">
          <w:marLeft w:val="0"/>
          <w:marRight w:val="0"/>
          <w:marTop w:val="0"/>
          <w:marBottom w:val="0"/>
          <w:divBdr>
            <w:top w:val="none" w:sz="0" w:space="0" w:color="auto"/>
            <w:left w:val="none" w:sz="0" w:space="0" w:color="auto"/>
            <w:bottom w:val="none" w:sz="0" w:space="0" w:color="auto"/>
            <w:right w:val="none" w:sz="0" w:space="0" w:color="auto"/>
          </w:divBdr>
          <w:divsChild>
            <w:div w:id="123426373">
              <w:marLeft w:val="0"/>
              <w:marRight w:val="0"/>
              <w:marTop w:val="0"/>
              <w:marBottom w:val="0"/>
              <w:divBdr>
                <w:top w:val="none" w:sz="0" w:space="0" w:color="auto"/>
                <w:left w:val="none" w:sz="0" w:space="0" w:color="auto"/>
                <w:bottom w:val="none" w:sz="0" w:space="0" w:color="auto"/>
                <w:right w:val="none" w:sz="0" w:space="0" w:color="auto"/>
              </w:divBdr>
              <w:divsChild>
                <w:div w:id="524640016">
                  <w:marLeft w:val="0"/>
                  <w:marRight w:val="0"/>
                  <w:marTop w:val="0"/>
                  <w:marBottom w:val="0"/>
                  <w:divBdr>
                    <w:top w:val="none" w:sz="0" w:space="0" w:color="auto"/>
                    <w:left w:val="none" w:sz="0" w:space="0" w:color="auto"/>
                    <w:bottom w:val="none" w:sz="0" w:space="0" w:color="auto"/>
                    <w:right w:val="none" w:sz="0" w:space="0" w:color="auto"/>
                  </w:divBdr>
                  <w:divsChild>
                    <w:div w:id="9285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80058">
      <w:bodyDiv w:val="1"/>
      <w:marLeft w:val="0"/>
      <w:marRight w:val="0"/>
      <w:marTop w:val="0"/>
      <w:marBottom w:val="0"/>
      <w:divBdr>
        <w:top w:val="none" w:sz="0" w:space="0" w:color="auto"/>
        <w:left w:val="none" w:sz="0" w:space="0" w:color="auto"/>
        <w:bottom w:val="none" w:sz="0" w:space="0" w:color="auto"/>
        <w:right w:val="none" w:sz="0" w:space="0" w:color="auto"/>
      </w:divBdr>
      <w:divsChild>
        <w:div w:id="569734748">
          <w:marLeft w:val="0"/>
          <w:marRight w:val="0"/>
          <w:marTop w:val="0"/>
          <w:marBottom w:val="0"/>
          <w:divBdr>
            <w:top w:val="none" w:sz="0" w:space="0" w:color="auto"/>
            <w:left w:val="none" w:sz="0" w:space="0" w:color="auto"/>
            <w:bottom w:val="none" w:sz="0" w:space="0" w:color="auto"/>
            <w:right w:val="none" w:sz="0" w:space="0" w:color="auto"/>
          </w:divBdr>
          <w:divsChild>
            <w:div w:id="756093941">
              <w:marLeft w:val="0"/>
              <w:marRight w:val="0"/>
              <w:marTop w:val="0"/>
              <w:marBottom w:val="0"/>
              <w:divBdr>
                <w:top w:val="none" w:sz="0" w:space="0" w:color="auto"/>
                <w:left w:val="none" w:sz="0" w:space="0" w:color="auto"/>
                <w:bottom w:val="none" w:sz="0" w:space="0" w:color="auto"/>
                <w:right w:val="none" w:sz="0" w:space="0" w:color="auto"/>
              </w:divBdr>
              <w:divsChild>
                <w:div w:id="1849632315">
                  <w:marLeft w:val="0"/>
                  <w:marRight w:val="0"/>
                  <w:marTop w:val="0"/>
                  <w:marBottom w:val="0"/>
                  <w:divBdr>
                    <w:top w:val="none" w:sz="0" w:space="0" w:color="auto"/>
                    <w:left w:val="none" w:sz="0" w:space="0" w:color="auto"/>
                    <w:bottom w:val="none" w:sz="0" w:space="0" w:color="auto"/>
                    <w:right w:val="none" w:sz="0" w:space="0" w:color="auto"/>
                  </w:divBdr>
                  <w:divsChild>
                    <w:div w:id="19838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80957">
      <w:bodyDiv w:val="1"/>
      <w:marLeft w:val="0"/>
      <w:marRight w:val="0"/>
      <w:marTop w:val="0"/>
      <w:marBottom w:val="0"/>
      <w:divBdr>
        <w:top w:val="none" w:sz="0" w:space="0" w:color="auto"/>
        <w:left w:val="none" w:sz="0" w:space="0" w:color="auto"/>
        <w:bottom w:val="none" w:sz="0" w:space="0" w:color="auto"/>
        <w:right w:val="none" w:sz="0" w:space="0" w:color="auto"/>
      </w:divBdr>
      <w:divsChild>
        <w:div w:id="1024594153">
          <w:marLeft w:val="0"/>
          <w:marRight w:val="0"/>
          <w:marTop w:val="0"/>
          <w:marBottom w:val="0"/>
          <w:divBdr>
            <w:top w:val="none" w:sz="0" w:space="0" w:color="auto"/>
            <w:left w:val="none" w:sz="0" w:space="0" w:color="auto"/>
            <w:bottom w:val="none" w:sz="0" w:space="0" w:color="auto"/>
            <w:right w:val="none" w:sz="0" w:space="0" w:color="auto"/>
          </w:divBdr>
          <w:divsChild>
            <w:div w:id="891036766">
              <w:marLeft w:val="0"/>
              <w:marRight w:val="0"/>
              <w:marTop w:val="0"/>
              <w:marBottom w:val="0"/>
              <w:divBdr>
                <w:top w:val="none" w:sz="0" w:space="0" w:color="auto"/>
                <w:left w:val="none" w:sz="0" w:space="0" w:color="auto"/>
                <w:bottom w:val="none" w:sz="0" w:space="0" w:color="auto"/>
                <w:right w:val="none" w:sz="0" w:space="0" w:color="auto"/>
              </w:divBdr>
              <w:divsChild>
                <w:div w:id="862863352">
                  <w:marLeft w:val="0"/>
                  <w:marRight w:val="0"/>
                  <w:marTop w:val="0"/>
                  <w:marBottom w:val="0"/>
                  <w:divBdr>
                    <w:top w:val="none" w:sz="0" w:space="0" w:color="auto"/>
                    <w:left w:val="none" w:sz="0" w:space="0" w:color="auto"/>
                    <w:bottom w:val="none" w:sz="0" w:space="0" w:color="auto"/>
                    <w:right w:val="none" w:sz="0" w:space="0" w:color="auto"/>
                  </w:divBdr>
                  <w:divsChild>
                    <w:div w:id="18542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4186">
      <w:bodyDiv w:val="1"/>
      <w:marLeft w:val="0"/>
      <w:marRight w:val="0"/>
      <w:marTop w:val="0"/>
      <w:marBottom w:val="0"/>
      <w:divBdr>
        <w:top w:val="none" w:sz="0" w:space="0" w:color="auto"/>
        <w:left w:val="none" w:sz="0" w:space="0" w:color="auto"/>
        <w:bottom w:val="none" w:sz="0" w:space="0" w:color="auto"/>
        <w:right w:val="none" w:sz="0" w:space="0" w:color="auto"/>
      </w:divBdr>
      <w:divsChild>
        <w:div w:id="818691432">
          <w:marLeft w:val="0"/>
          <w:marRight w:val="0"/>
          <w:marTop w:val="0"/>
          <w:marBottom w:val="0"/>
          <w:divBdr>
            <w:top w:val="none" w:sz="0" w:space="0" w:color="auto"/>
            <w:left w:val="none" w:sz="0" w:space="0" w:color="auto"/>
            <w:bottom w:val="none" w:sz="0" w:space="0" w:color="auto"/>
            <w:right w:val="none" w:sz="0" w:space="0" w:color="auto"/>
          </w:divBdr>
          <w:divsChild>
            <w:div w:id="522020132">
              <w:marLeft w:val="0"/>
              <w:marRight w:val="0"/>
              <w:marTop w:val="0"/>
              <w:marBottom w:val="0"/>
              <w:divBdr>
                <w:top w:val="none" w:sz="0" w:space="0" w:color="auto"/>
                <w:left w:val="none" w:sz="0" w:space="0" w:color="auto"/>
                <w:bottom w:val="none" w:sz="0" w:space="0" w:color="auto"/>
                <w:right w:val="none" w:sz="0" w:space="0" w:color="auto"/>
              </w:divBdr>
              <w:divsChild>
                <w:div w:id="2035956931">
                  <w:marLeft w:val="0"/>
                  <w:marRight w:val="0"/>
                  <w:marTop w:val="0"/>
                  <w:marBottom w:val="0"/>
                  <w:divBdr>
                    <w:top w:val="none" w:sz="0" w:space="0" w:color="auto"/>
                    <w:left w:val="none" w:sz="0" w:space="0" w:color="auto"/>
                    <w:bottom w:val="none" w:sz="0" w:space="0" w:color="auto"/>
                    <w:right w:val="none" w:sz="0" w:space="0" w:color="auto"/>
                  </w:divBdr>
                  <w:divsChild>
                    <w:div w:id="14544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5062">
      <w:bodyDiv w:val="1"/>
      <w:marLeft w:val="0"/>
      <w:marRight w:val="0"/>
      <w:marTop w:val="0"/>
      <w:marBottom w:val="0"/>
      <w:divBdr>
        <w:top w:val="none" w:sz="0" w:space="0" w:color="auto"/>
        <w:left w:val="none" w:sz="0" w:space="0" w:color="auto"/>
        <w:bottom w:val="none" w:sz="0" w:space="0" w:color="auto"/>
        <w:right w:val="none" w:sz="0" w:space="0" w:color="auto"/>
      </w:divBdr>
      <w:divsChild>
        <w:div w:id="772482069">
          <w:marLeft w:val="0"/>
          <w:marRight w:val="0"/>
          <w:marTop w:val="0"/>
          <w:marBottom w:val="0"/>
          <w:divBdr>
            <w:top w:val="none" w:sz="0" w:space="0" w:color="auto"/>
            <w:left w:val="none" w:sz="0" w:space="0" w:color="auto"/>
            <w:bottom w:val="none" w:sz="0" w:space="0" w:color="auto"/>
            <w:right w:val="none" w:sz="0" w:space="0" w:color="auto"/>
          </w:divBdr>
          <w:divsChild>
            <w:div w:id="734162853">
              <w:marLeft w:val="0"/>
              <w:marRight w:val="0"/>
              <w:marTop w:val="0"/>
              <w:marBottom w:val="0"/>
              <w:divBdr>
                <w:top w:val="none" w:sz="0" w:space="0" w:color="auto"/>
                <w:left w:val="none" w:sz="0" w:space="0" w:color="auto"/>
                <w:bottom w:val="none" w:sz="0" w:space="0" w:color="auto"/>
                <w:right w:val="none" w:sz="0" w:space="0" w:color="auto"/>
              </w:divBdr>
              <w:divsChild>
                <w:div w:id="3018971">
                  <w:marLeft w:val="0"/>
                  <w:marRight w:val="0"/>
                  <w:marTop w:val="0"/>
                  <w:marBottom w:val="0"/>
                  <w:divBdr>
                    <w:top w:val="none" w:sz="0" w:space="0" w:color="auto"/>
                    <w:left w:val="none" w:sz="0" w:space="0" w:color="auto"/>
                    <w:bottom w:val="none" w:sz="0" w:space="0" w:color="auto"/>
                    <w:right w:val="none" w:sz="0" w:space="0" w:color="auto"/>
                  </w:divBdr>
                  <w:divsChild>
                    <w:div w:id="17249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69377">
      <w:bodyDiv w:val="1"/>
      <w:marLeft w:val="0"/>
      <w:marRight w:val="0"/>
      <w:marTop w:val="0"/>
      <w:marBottom w:val="0"/>
      <w:divBdr>
        <w:top w:val="none" w:sz="0" w:space="0" w:color="auto"/>
        <w:left w:val="none" w:sz="0" w:space="0" w:color="auto"/>
        <w:bottom w:val="none" w:sz="0" w:space="0" w:color="auto"/>
        <w:right w:val="none" w:sz="0" w:space="0" w:color="auto"/>
      </w:divBdr>
      <w:divsChild>
        <w:div w:id="743376795">
          <w:marLeft w:val="0"/>
          <w:marRight w:val="0"/>
          <w:marTop w:val="0"/>
          <w:marBottom w:val="0"/>
          <w:divBdr>
            <w:top w:val="none" w:sz="0" w:space="0" w:color="auto"/>
            <w:left w:val="none" w:sz="0" w:space="0" w:color="auto"/>
            <w:bottom w:val="none" w:sz="0" w:space="0" w:color="auto"/>
            <w:right w:val="none" w:sz="0" w:space="0" w:color="auto"/>
          </w:divBdr>
          <w:divsChild>
            <w:div w:id="934899060">
              <w:marLeft w:val="0"/>
              <w:marRight w:val="0"/>
              <w:marTop w:val="0"/>
              <w:marBottom w:val="0"/>
              <w:divBdr>
                <w:top w:val="none" w:sz="0" w:space="0" w:color="auto"/>
                <w:left w:val="none" w:sz="0" w:space="0" w:color="auto"/>
                <w:bottom w:val="none" w:sz="0" w:space="0" w:color="auto"/>
                <w:right w:val="none" w:sz="0" w:space="0" w:color="auto"/>
              </w:divBdr>
              <w:divsChild>
                <w:div w:id="513886561">
                  <w:marLeft w:val="0"/>
                  <w:marRight w:val="0"/>
                  <w:marTop w:val="0"/>
                  <w:marBottom w:val="0"/>
                  <w:divBdr>
                    <w:top w:val="none" w:sz="0" w:space="0" w:color="auto"/>
                    <w:left w:val="none" w:sz="0" w:space="0" w:color="auto"/>
                    <w:bottom w:val="none" w:sz="0" w:space="0" w:color="auto"/>
                    <w:right w:val="none" w:sz="0" w:space="0" w:color="auto"/>
                  </w:divBdr>
                  <w:divsChild>
                    <w:div w:id="10070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2344">
      <w:bodyDiv w:val="1"/>
      <w:marLeft w:val="0"/>
      <w:marRight w:val="0"/>
      <w:marTop w:val="0"/>
      <w:marBottom w:val="0"/>
      <w:divBdr>
        <w:top w:val="none" w:sz="0" w:space="0" w:color="auto"/>
        <w:left w:val="none" w:sz="0" w:space="0" w:color="auto"/>
        <w:bottom w:val="none" w:sz="0" w:space="0" w:color="auto"/>
        <w:right w:val="none" w:sz="0" w:space="0" w:color="auto"/>
      </w:divBdr>
      <w:divsChild>
        <w:div w:id="466432055">
          <w:marLeft w:val="0"/>
          <w:marRight w:val="0"/>
          <w:marTop w:val="0"/>
          <w:marBottom w:val="0"/>
          <w:divBdr>
            <w:top w:val="none" w:sz="0" w:space="0" w:color="auto"/>
            <w:left w:val="none" w:sz="0" w:space="0" w:color="auto"/>
            <w:bottom w:val="none" w:sz="0" w:space="0" w:color="auto"/>
            <w:right w:val="none" w:sz="0" w:space="0" w:color="auto"/>
          </w:divBdr>
          <w:divsChild>
            <w:div w:id="299648919">
              <w:marLeft w:val="0"/>
              <w:marRight w:val="0"/>
              <w:marTop w:val="0"/>
              <w:marBottom w:val="0"/>
              <w:divBdr>
                <w:top w:val="none" w:sz="0" w:space="0" w:color="auto"/>
                <w:left w:val="none" w:sz="0" w:space="0" w:color="auto"/>
                <w:bottom w:val="none" w:sz="0" w:space="0" w:color="auto"/>
                <w:right w:val="none" w:sz="0" w:space="0" w:color="auto"/>
              </w:divBdr>
              <w:divsChild>
                <w:div w:id="2120753909">
                  <w:marLeft w:val="0"/>
                  <w:marRight w:val="0"/>
                  <w:marTop w:val="0"/>
                  <w:marBottom w:val="0"/>
                  <w:divBdr>
                    <w:top w:val="none" w:sz="0" w:space="0" w:color="auto"/>
                    <w:left w:val="none" w:sz="0" w:space="0" w:color="auto"/>
                    <w:bottom w:val="none" w:sz="0" w:space="0" w:color="auto"/>
                    <w:right w:val="none" w:sz="0" w:space="0" w:color="auto"/>
                  </w:divBdr>
                  <w:divsChild>
                    <w:div w:id="640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2983">
      <w:bodyDiv w:val="1"/>
      <w:marLeft w:val="0"/>
      <w:marRight w:val="0"/>
      <w:marTop w:val="0"/>
      <w:marBottom w:val="0"/>
      <w:divBdr>
        <w:top w:val="none" w:sz="0" w:space="0" w:color="auto"/>
        <w:left w:val="none" w:sz="0" w:space="0" w:color="auto"/>
        <w:bottom w:val="none" w:sz="0" w:space="0" w:color="auto"/>
        <w:right w:val="none" w:sz="0" w:space="0" w:color="auto"/>
      </w:divBdr>
      <w:divsChild>
        <w:div w:id="1982494540">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2066948652">
                  <w:marLeft w:val="0"/>
                  <w:marRight w:val="0"/>
                  <w:marTop w:val="0"/>
                  <w:marBottom w:val="0"/>
                  <w:divBdr>
                    <w:top w:val="none" w:sz="0" w:space="0" w:color="auto"/>
                    <w:left w:val="none" w:sz="0" w:space="0" w:color="auto"/>
                    <w:bottom w:val="none" w:sz="0" w:space="0" w:color="auto"/>
                    <w:right w:val="none" w:sz="0" w:space="0" w:color="auto"/>
                  </w:divBdr>
                  <w:divsChild>
                    <w:div w:id="201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16265">
      <w:bodyDiv w:val="1"/>
      <w:marLeft w:val="0"/>
      <w:marRight w:val="0"/>
      <w:marTop w:val="0"/>
      <w:marBottom w:val="0"/>
      <w:divBdr>
        <w:top w:val="none" w:sz="0" w:space="0" w:color="auto"/>
        <w:left w:val="none" w:sz="0" w:space="0" w:color="auto"/>
        <w:bottom w:val="none" w:sz="0" w:space="0" w:color="auto"/>
        <w:right w:val="none" w:sz="0" w:space="0" w:color="auto"/>
      </w:divBdr>
      <w:divsChild>
        <w:div w:id="300113141">
          <w:marLeft w:val="0"/>
          <w:marRight w:val="0"/>
          <w:marTop w:val="0"/>
          <w:marBottom w:val="0"/>
          <w:divBdr>
            <w:top w:val="none" w:sz="0" w:space="0" w:color="auto"/>
            <w:left w:val="none" w:sz="0" w:space="0" w:color="auto"/>
            <w:bottom w:val="none" w:sz="0" w:space="0" w:color="auto"/>
            <w:right w:val="none" w:sz="0" w:space="0" w:color="auto"/>
          </w:divBdr>
          <w:divsChild>
            <w:div w:id="394284515">
              <w:marLeft w:val="0"/>
              <w:marRight w:val="0"/>
              <w:marTop w:val="0"/>
              <w:marBottom w:val="0"/>
              <w:divBdr>
                <w:top w:val="none" w:sz="0" w:space="0" w:color="auto"/>
                <w:left w:val="none" w:sz="0" w:space="0" w:color="auto"/>
                <w:bottom w:val="none" w:sz="0" w:space="0" w:color="auto"/>
                <w:right w:val="none" w:sz="0" w:space="0" w:color="auto"/>
              </w:divBdr>
              <w:divsChild>
                <w:div w:id="534346898">
                  <w:marLeft w:val="0"/>
                  <w:marRight w:val="0"/>
                  <w:marTop w:val="0"/>
                  <w:marBottom w:val="0"/>
                  <w:divBdr>
                    <w:top w:val="none" w:sz="0" w:space="0" w:color="auto"/>
                    <w:left w:val="none" w:sz="0" w:space="0" w:color="auto"/>
                    <w:bottom w:val="none" w:sz="0" w:space="0" w:color="auto"/>
                    <w:right w:val="none" w:sz="0" w:space="0" w:color="auto"/>
                  </w:divBdr>
                  <w:divsChild>
                    <w:div w:id="102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5822">
      <w:bodyDiv w:val="1"/>
      <w:marLeft w:val="0"/>
      <w:marRight w:val="0"/>
      <w:marTop w:val="0"/>
      <w:marBottom w:val="0"/>
      <w:divBdr>
        <w:top w:val="none" w:sz="0" w:space="0" w:color="auto"/>
        <w:left w:val="none" w:sz="0" w:space="0" w:color="auto"/>
        <w:bottom w:val="none" w:sz="0" w:space="0" w:color="auto"/>
        <w:right w:val="none" w:sz="0" w:space="0" w:color="auto"/>
      </w:divBdr>
      <w:divsChild>
        <w:div w:id="2064909985">
          <w:marLeft w:val="0"/>
          <w:marRight w:val="0"/>
          <w:marTop w:val="0"/>
          <w:marBottom w:val="0"/>
          <w:divBdr>
            <w:top w:val="none" w:sz="0" w:space="0" w:color="auto"/>
            <w:left w:val="none" w:sz="0" w:space="0" w:color="auto"/>
            <w:bottom w:val="none" w:sz="0" w:space="0" w:color="auto"/>
            <w:right w:val="none" w:sz="0" w:space="0" w:color="auto"/>
          </w:divBdr>
          <w:divsChild>
            <w:div w:id="227812698">
              <w:marLeft w:val="0"/>
              <w:marRight w:val="0"/>
              <w:marTop w:val="0"/>
              <w:marBottom w:val="0"/>
              <w:divBdr>
                <w:top w:val="none" w:sz="0" w:space="0" w:color="auto"/>
                <w:left w:val="none" w:sz="0" w:space="0" w:color="auto"/>
                <w:bottom w:val="none" w:sz="0" w:space="0" w:color="auto"/>
                <w:right w:val="none" w:sz="0" w:space="0" w:color="auto"/>
              </w:divBdr>
              <w:divsChild>
                <w:div w:id="1752117725">
                  <w:marLeft w:val="0"/>
                  <w:marRight w:val="0"/>
                  <w:marTop w:val="0"/>
                  <w:marBottom w:val="0"/>
                  <w:divBdr>
                    <w:top w:val="none" w:sz="0" w:space="0" w:color="auto"/>
                    <w:left w:val="none" w:sz="0" w:space="0" w:color="auto"/>
                    <w:bottom w:val="none" w:sz="0" w:space="0" w:color="auto"/>
                    <w:right w:val="none" w:sz="0" w:space="0" w:color="auto"/>
                  </w:divBdr>
                  <w:divsChild>
                    <w:div w:id="4187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7239">
      <w:bodyDiv w:val="1"/>
      <w:marLeft w:val="0"/>
      <w:marRight w:val="0"/>
      <w:marTop w:val="0"/>
      <w:marBottom w:val="0"/>
      <w:divBdr>
        <w:top w:val="none" w:sz="0" w:space="0" w:color="auto"/>
        <w:left w:val="none" w:sz="0" w:space="0" w:color="auto"/>
        <w:bottom w:val="none" w:sz="0" w:space="0" w:color="auto"/>
        <w:right w:val="none" w:sz="0" w:space="0" w:color="auto"/>
      </w:divBdr>
      <w:divsChild>
        <w:div w:id="1490822632">
          <w:marLeft w:val="0"/>
          <w:marRight w:val="0"/>
          <w:marTop w:val="0"/>
          <w:marBottom w:val="0"/>
          <w:divBdr>
            <w:top w:val="none" w:sz="0" w:space="0" w:color="auto"/>
            <w:left w:val="none" w:sz="0" w:space="0" w:color="auto"/>
            <w:bottom w:val="none" w:sz="0" w:space="0" w:color="auto"/>
            <w:right w:val="none" w:sz="0" w:space="0" w:color="auto"/>
          </w:divBdr>
          <w:divsChild>
            <w:div w:id="2079595311">
              <w:marLeft w:val="0"/>
              <w:marRight w:val="0"/>
              <w:marTop w:val="0"/>
              <w:marBottom w:val="0"/>
              <w:divBdr>
                <w:top w:val="none" w:sz="0" w:space="0" w:color="auto"/>
                <w:left w:val="none" w:sz="0" w:space="0" w:color="auto"/>
                <w:bottom w:val="none" w:sz="0" w:space="0" w:color="auto"/>
                <w:right w:val="none" w:sz="0" w:space="0" w:color="auto"/>
              </w:divBdr>
              <w:divsChild>
                <w:div w:id="363095904">
                  <w:marLeft w:val="0"/>
                  <w:marRight w:val="0"/>
                  <w:marTop w:val="0"/>
                  <w:marBottom w:val="0"/>
                  <w:divBdr>
                    <w:top w:val="none" w:sz="0" w:space="0" w:color="auto"/>
                    <w:left w:val="none" w:sz="0" w:space="0" w:color="auto"/>
                    <w:bottom w:val="none" w:sz="0" w:space="0" w:color="auto"/>
                    <w:right w:val="none" w:sz="0" w:space="0" w:color="auto"/>
                  </w:divBdr>
                  <w:divsChild>
                    <w:div w:id="504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8386">
      <w:bodyDiv w:val="1"/>
      <w:marLeft w:val="0"/>
      <w:marRight w:val="0"/>
      <w:marTop w:val="0"/>
      <w:marBottom w:val="0"/>
      <w:divBdr>
        <w:top w:val="none" w:sz="0" w:space="0" w:color="auto"/>
        <w:left w:val="none" w:sz="0" w:space="0" w:color="auto"/>
        <w:bottom w:val="none" w:sz="0" w:space="0" w:color="auto"/>
        <w:right w:val="none" w:sz="0" w:space="0" w:color="auto"/>
      </w:divBdr>
      <w:divsChild>
        <w:div w:id="1956017716">
          <w:marLeft w:val="0"/>
          <w:marRight w:val="0"/>
          <w:marTop w:val="0"/>
          <w:marBottom w:val="0"/>
          <w:divBdr>
            <w:top w:val="none" w:sz="0" w:space="0" w:color="auto"/>
            <w:left w:val="none" w:sz="0" w:space="0" w:color="auto"/>
            <w:bottom w:val="none" w:sz="0" w:space="0" w:color="auto"/>
            <w:right w:val="none" w:sz="0" w:space="0" w:color="auto"/>
          </w:divBdr>
          <w:divsChild>
            <w:div w:id="1393305836">
              <w:marLeft w:val="0"/>
              <w:marRight w:val="0"/>
              <w:marTop w:val="0"/>
              <w:marBottom w:val="0"/>
              <w:divBdr>
                <w:top w:val="none" w:sz="0" w:space="0" w:color="auto"/>
                <w:left w:val="none" w:sz="0" w:space="0" w:color="auto"/>
                <w:bottom w:val="none" w:sz="0" w:space="0" w:color="auto"/>
                <w:right w:val="none" w:sz="0" w:space="0" w:color="auto"/>
              </w:divBdr>
              <w:divsChild>
                <w:div w:id="1446539327">
                  <w:marLeft w:val="0"/>
                  <w:marRight w:val="0"/>
                  <w:marTop w:val="0"/>
                  <w:marBottom w:val="0"/>
                  <w:divBdr>
                    <w:top w:val="none" w:sz="0" w:space="0" w:color="auto"/>
                    <w:left w:val="none" w:sz="0" w:space="0" w:color="auto"/>
                    <w:bottom w:val="none" w:sz="0" w:space="0" w:color="auto"/>
                    <w:right w:val="none" w:sz="0" w:space="0" w:color="auto"/>
                  </w:divBdr>
                  <w:divsChild>
                    <w:div w:id="1446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8943">
      <w:bodyDiv w:val="1"/>
      <w:marLeft w:val="0"/>
      <w:marRight w:val="0"/>
      <w:marTop w:val="0"/>
      <w:marBottom w:val="0"/>
      <w:divBdr>
        <w:top w:val="none" w:sz="0" w:space="0" w:color="auto"/>
        <w:left w:val="none" w:sz="0" w:space="0" w:color="auto"/>
        <w:bottom w:val="none" w:sz="0" w:space="0" w:color="auto"/>
        <w:right w:val="none" w:sz="0" w:space="0" w:color="auto"/>
      </w:divBdr>
      <w:divsChild>
        <w:div w:id="2033263948">
          <w:marLeft w:val="0"/>
          <w:marRight w:val="0"/>
          <w:marTop w:val="0"/>
          <w:marBottom w:val="0"/>
          <w:divBdr>
            <w:top w:val="none" w:sz="0" w:space="0" w:color="auto"/>
            <w:left w:val="none" w:sz="0" w:space="0" w:color="auto"/>
            <w:bottom w:val="none" w:sz="0" w:space="0" w:color="auto"/>
            <w:right w:val="none" w:sz="0" w:space="0" w:color="auto"/>
          </w:divBdr>
          <w:divsChild>
            <w:div w:id="1929383320">
              <w:marLeft w:val="0"/>
              <w:marRight w:val="0"/>
              <w:marTop w:val="0"/>
              <w:marBottom w:val="0"/>
              <w:divBdr>
                <w:top w:val="none" w:sz="0" w:space="0" w:color="auto"/>
                <w:left w:val="none" w:sz="0" w:space="0" w:color="auto"/>
                <w:bottom w:val="none" w:sz="0" w:space="0" w:color="auto"/>
                <w:right w:val="none" w:sz="0" w:space="0" w:color="auto"/>
              </w:divBdr>
              <w:divsChild>
                <w:div w:id="437453827">
                  <w:marLeft w:val="0"/>
                  <w:marRight w:val="0"/>
                  <w:marTop w:val="0"/>
                  <w:marBottom w:val="0"/>
                  <w:divBdr>
                    <w:top w:val="none" w:sz="0" w:space="0" w:color="auto"/>
                    <w:left w:val="none" w:sz="0" w:space="0" w:color="auto"/>
                    <w:bottom w:val="none" w:sz="0" w:space="0" w:color="auto"/>
                    <w:right w:val="none" w:sz="0" w:space="0" w:color="auto"/>
                  </w:divBdr>
                  <w:divsChild>
                    <w:div w:id="20027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44938">
      <w:bodyDiv w:val="1"/>
      <w:marLeft w:val="0"/>
      <w:marRight w:val="0"/>
      <w:marTop w:val="0"/>
      <w:marBottom w:val="0"/>
      <w:divBdr>
        <w:top w:val="none" w:sz="0" w:space="0" w:color="auto"/>
        <w:left w:val="none" w:sz="0" w:space="0" w:color="auto"/>
        <w:bottom w:val="none" w:sz="0" w:space="0" w:color="auto"/>
        <w:right w:val="none" w:sz="0" w:space="0" w:color="auto"/>
      </w:divBdr>
      <w:divsChild>
        <w:div w:id="1817725199">
          <w:marLeft w:val="0"/>
          <w:marRight w:val="0"/>
          <w:marTop w:val="0"/>
          <w:marBottom w:val="0"/>
          <w:divBdr>
            <w:top w:val="none" w:sz="0" w:space="0" w:color="auto"/>
            <w:left w:val="none" w:sz="0" w:space="0" w:color="auto"/>
            <w:bottom w:val="none" w:sz="0" w:space="0" w:color="auto"/>
            <w:right w:val="none" w:sz="0" w:space="0" w:color="auto"/>
          </w:divBdr>
          <w:divsChild>
            <w:div w:id="1834644487">
              <w:marLeft w:val="0"/>
              <w:marRight w:val="0"/>
              <w:marTop w:val="0"/>
              <w:marBottom w:val="0"/>
              <w:divBdr>
                <w:top w:val="none" w:sz="0" w:space="0" w:color="auto"/>
                <w:left w:val="none" w:sz="0" w:space="0" w:color="auto"/>
                <w:bottom w:val="none" w:sz="0" w:space="0" w:color="auto"/>
                <w:right w:val="none" w:sz="0" w:space="0" w:color="auto"/>
              </w:divBdr>
              <w:divsChild>
                <w:div w:id="1205799219">
                  <w:marLeft w:val="0"/>
                  <w:marRight w:val="0"/>
                  <w:marTop w:val="0"/>
                  <w:marBottom w:val="0"/>
                  <w:divBdr>
                    <w:top w:val="none" w:sz="0" w:space="0" w:color="auto"/>
                    <w:left w:val="none" w:sz="0" w:space="0" w:color="auto"/>
                    <w:bottom w:val="none" w:sz="0" w:space="0" w:color="auto"/>
                    <w:right w:val="none" w:sz="0" w:space="0" w:color="auto"/>
                  </w:divBdr>
                  <w:divsChild>
                    <w:div w:id="15621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6993">
      <w:bodyDiv w:val="1"/>
      <w:marLeft w:val="0"/>
      <w:marRight w:val="0"/>
      <w:marTop w:val="0"/>
      <w:marBottom w:val="0"/>
      <w:divBdr>
        <w:top w:val="none" w:sz="0" w:space="0" w:color="auto"/>
        <w:left w:val="none" w:sz="0" w:space="0" w:color="auto"/>
        <w:bottom w:val="none" w:sz="0" w:space="0" w:color="auto"/>
        <w:right w:val="none" w:sz="0" w:space="0" w:color="auto"/>
      </w:divBdr>
    </w:div>
    <w:div w:id="1659994085">
      <w:bodyDiv w:val="1"/>
      <w:marLeft w:val="0"/>
      <w:marRight w:val="0"/>
      <w:marTop w:val="0"/>
      <w:marBottom w:val="0"/>
      <w:divBdr>
        <w:top w:val="none" w:sz="0" w:space="0" w:color="auto"/>
        <w:left w:val="none" w:sz="0" w:space="0" w:color="auto"/>
        <w:bottom w:val="none" w:sz="0" w:space="0" w:color="auto"/>
        <w:right w:val="none" w:sz="0" w:space="0" w:color="auto"/>
      </w:divBdr>
      <w:divsChild>
        <w:div w:id="312607697">
          <w:marLeft w:val="0"/>
          <w:marRight w:val="0"/>
          <w:marTop w:val="0"/>
          <w:marBottom w:val="0"/>
          <w:divBdr>
            <w:top w:val="none" w:sz="0" w:space="0" w:color="auto"/>
            <w:left w:val="none" w:sz="0" w:space="0" w:color="auto"/>
            <w:bottom w:val="none" w:sz="0" w:space="0" w:color="auto"/>
            <w:right w:val="none" w:sz="0" w:space="0" w:color="auto"/>
          </w:divBdr>
          <w:divsChild>
            <w:div w:id="1919098068">
              <w:marLeft w:val="0"/>
              <w:marRight w:val="0"/>
              <w:marTop w:val="0"/>
              <w:marBottom w:val="0"/>
              <w:divBdr>
                <w:top w:val="none" w:sz="0" w:space="0" w:color="auto"/>
                <w:left w:val="none" w:sz="0" w:space="0" w:color="auto"/>
                <w:bottom w:val="none" w:sz="0" w:space="0" w:color="auto"/>
                <w:right w:val="none" w:sz="0" w:space="0" w:color="auto"/>
              </w:divBdr>
              <w:divsChild>
                <w:div w:id="707528067">
                  <w:marLeft w:val="0"/>
                  <w:marRight w:val="0"/>
                  <w:marTop w:val="0"/>
                  <w:marBottom w:val="0"/>
                  <w:divBdr>
                    <w:top w:val="none" w:sz="0" w:space="0" w:color="auto"/>
                    <w:left w:val="none" w:sz="0" w:space="0" w:color="auto"/>
                    <w:bottom w:val="none" w:sz="0" w:space="0" w:color="auto"/>
                    <w:right w:val="none" w:sz="0" w:space="0" w:color="auto"/>
                  </w:divBdr>
                  <w:divsChild>
                    <w:div w:id="19401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306">
      <w:bodyDiv w:val="1"/>
      <w:marLeft w:val="0"/>
      <w:marRight w:val="0"/>
      <w:marTop w:val="0"/>
      <w:marBottom w:val="0"/>
      <w:divBdr>
        <w:top w:val="none" w:sz="0" w:space="0" w:color="auto"/>
        <w:left w:val="none" w:sz="0" w:space="0" w:color="auto"/>
        <w:bottom w:val="none" w:sz="0" w:space="0" w:color="auto"/>
        <w:right w:val="none" w:sz="0" w:space="0" w:color="auto"/>
      </w:divBdr>
      <w:divsChild>
        <w:div w:id="19666591">
          <w:marLeft w:val="0"/>
          <w:marRight w:val="0"/>
          <w:marTop w:val="0"/>
          <w:marBottom w:val="0"/>
          <w:divBdr>
            <w:top w:val="none" w:sz="0" w:space="0" w:color="auto"/>
            <w:left w:val="none" w:sz="0" w:space="0" w:color="auto"/>
            <w:bottom w:val="none" w:sz="0" w:space="0" w:color="auto"/>
            <w:right w:val="none" w:sz="0" w:space="0" w:color="auto"/>
          </w:divBdr>
          <w:divsChild>
            <w:div w:id="1479959672">
              <w:marLeft w:val="0"/>
              <w:marRight w:val="0"/>
              <w:marTop w:val="0"/>
              <w:marBottom w:val="0"/>
              <w:divBdr>
                <w:top w:val="none" w:sz="0" w:space="0" w:color="auto"/>
                <w:left w:val="none" w:sz="0" w:space="0" w:color="auto"/>
                <w:bottom w:val="none" w:sz="0" w:space="0" w:color="auto"/>
                <w:right w:val="none" w:sz="0" w:space="0" w:color="auto"/>
              </w:divBdr>
              <w:divsChild>
                <w:div w:id="2064669174">
                  <w:marLeft w:val="0"/>
                  <w:marRight w:val="0"/>
                  <w:marTop w:val="0"/>
                  <w:marBottom w:val="0"/>
                  <w:divBdr>
                    <w:top w:val="none" w:sz="0" w:space="0" w:color="auto"/>
                    <w:left w:val="none" w:sz="0" w:space="0" w:color="auto"/>
                    <w:bottom w:val="none" w:sz="0" w:space="0" w:color="auto"/>
                    <w:right w:val="none" w:sz="0" w:space="0" w:color="auto"/>
                  </w:divBdr>
                  <w:divsChild>
                    <w:div w:id="1065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6338">
      <w:bodyDiv w:val="1"/>
      <w:marLeft w:val="0"/>
      <w:marRight w:val="0"/>
      <w:marTop w:val="0"/>
      <w:marBottom w:val="0"/>
      <w:divBdr>
        <w:top w:val="none" w:sz="0" w:space="0" w:color="auto"/>
        <w:left w:val="none" w:sz="0" w:space="0" w:color="auto"/>
        <w:bottom w:val="none" w:sz="0" w:space="0" w:color="auto"/>
        <w:right w:val="none" w:sz="0" w:space="0" w:color="auto"/>
      </w:divBdr>
      <w:divsChild>
        <w:div w:id="1839543142">
          <w:marLeft w:val="0"/>
          <w:marRight w:val="0"/>
          <w:marTop w:val="0"/>
          <w:marBottom w:val="0"/>
          <w:divBdr>
            <w:top w:val="none" w:sz="0" w:space="0" w:color="auto"/>
            <w:left w:val="none" w:sz="0" w:space="0" w:color="auto"/>
            <w:bottom w:val="none" w:sz="0" w:space="0" w:color="auto"/>
            <w:right w:val="none" w:sz="0" w:space="0" w:color="auto"/>
          </w:divBdr>
          <w:divsChild>
            <w:div w:id="567107163">
              <w:marLeft w:val="0"/>
              <w:marRight w:val="0"/>
              <w:marTop w:val="0"/>
              <w:marBottom w:val="0"/>
              <w:divBdr>
                <w:top w:val="none" w:sz="0" w:space="0" w:color="auto"/>
                <w:left w:val="none" w:sz="0" w:space="0" w:color="auto"/>
                <w:bottom w:val="none" w:sz="0" w:space="0" w:color="auto"/>
                <w:right w:val="none" w:sz="0" w:space="0" w:color="auto"/>
              </w:divBdr>
              <w:divsChild>
                <w:div w:id="1905794825">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0086">
      <w:bodyDiv w:val="1"/>
      <w:marLeft w:val="0"/>
      <w:marRight w:val="0"/>
      <w:marTop w:val="0"/>
      <w:marBottom w:val="0"/>
      <w:divBdr>
        <w:top w:val="none" w:sz="0" w:space="0" w:color="auto"/>
        <w:left w:val="none" w:sz="0" w:space="0" w:color="auto"/>
        <w:bottom w:val="none" w:sz="0" w:space="0" w:color="auto"/>
        <w:right w:val="none" w:sz="0" w:space="0" w:color="auto"/>
      </w:divBdr>
      <w:divsChild>
        <w:div w:id="780030988">
          <w:marLeft w:val="0"/>
          <w:marRight w:val="0"/>
          <w:marTop w:val="0"/>
          <w:marBottom w:val="0"/>
          <w:divBdr>
            <w:top w:val="none" w:sz="0" w:space="0" w:color="auto"/>
            <w:left w:val="none" w:sz="0" w:space="0" w:color="auto"/>
            <w:bottom w:val="none" w:sz="0" w:space="0" w:color="auto"/>
            <w:right w:val="none" w:sz="0" w:space="0" w:color="auto"/>
          </w:divBdr>
          <w:divsChild>
            <w:div w:id="103354554">
              <w:marLeft w:val="0"/>
              <w:marRight w:val="0"/>
              <w:marTop w:val="0"/>
              <w:marBottom w:val="0"/>
              <w:divBdr>
                <w:top w:val="none" w:sz="0" w:space="0" w:color="auto"/>
                <w:left w:val="none" w:sz="0" w:space="0" w:color="auto"/>
                <w:bottom w:val="none" w:sz="0" w:space="0" w:color="auto"/>
                <w:right w:val="none" w:sz="0" w:space="0" w:color="auto"/>
              </w:divBdr>
              <w:divsChild>
                <w:div w:id="1119840914">
                  <w:marLeft w:val="0"/>
                  <w:marRight w:val="0"/>
                  <w:marTop w:val="0"/>
                  <w:marBottom w:val="0"/>
                  <w:divBdr>
                    <w:top w:val="none" w:sz="0" w:space="0" w:color="auto"/>
                    <w:left w:val="none" w:sz="0" w:space="0" w:color="auto"/>
                    <w:bottom w:val="none" w:sz="0" w:space="0" w:color="auto"/>
                    <w:right w:val="none" w:sz="0" w:space="0" w:color="auto"/>
                  </w:divBdr>
                  <w:divsChild>
                    <w:div w:id="7477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911">
      <w:bodyDiv w:val="1"/>
      <w:marLeft w:val="0"/>
      <w:marRight w:val="0"/>
      <w:marTop w:val="0"/>
      <w:marBottom w:val="0"/>
      <w:divBdr>
        <w:top w:val="none" w:sz="0" w:space="0" w:color="auto"/>
        <w:left w:val="none" w:sz="0" w:space="0" w:color="auto"/>
        <w:bottom w:val="none" w:sz="0" w:space="0" w:color="auto"/>
        <w:right w:val="none" w:sz="0" w:space="0" w:color="auto"/>
      </w:divBdr>
      <w:divsChild>
        <w:div w:id="1970474261">
          <w:marLeft w:val="0"/>
          <w:marRight w:val="0"/>
          <w:marTop w:val="0"/>
          <w:marBottom w:val="0"/>
          <w:divBdr>
            <w:top w:val="none" w:sz="0" w:space="0" w:color="auto"/>
            <w:left w:val="none" w:sz="0" w:space="0" w:color="auto"/>
            <w:bottom w:val="none" w:sz="0" w:space="0" w:color="auto"/>
            <w:right w:val="none" w:sz="0" w:space="0" w:color="auto"/>
          </w:divBdr>
          <w:divsChild>
            <w:div w:id="1943027873">
              <w:marLeft w:val="0"/>
              <w:marRight w:val="0"/>
              <w:marTop w:val="0"/>
              <w:marBottom w:val="0"/>
              <w:divBdr>
                <w:top w:val="none" w:sz="0" w:space="0" w:color="auto"/>
                <w:left w:val="none" w:sz="0" w:space="0" w:color="auto"/>
                <w:bottom w:val="none" w:sz="0" w:space="0" w:color="auto"/>
                <w:right w:val="none" w:sz="0" w:space="0" w:color="auto"/>
              </w:divBdr>
              <w:divsChild>
                <w:div w:id="313678130">
                  <w:marLeft w:val="0"/>
                  <w:marRight w:val="0"/>
                  <w:marTop w:val="0"/>
                  <w:marBottom w:val="0"/>
                  <w:divBdr>
                    <w:top w:val="none" w:sz="0" w:space="0" w:color="auto"/>
                    <w:left w:val="none" w:sz="0" w:space="0" w:color="auto"/>
                    <w:bottom w:val="none" w:sz="0" w:space="0" w:color="auto"/>
                    <w:right w:val="none" w:sz="0" w:space="0" w:color="auto"/>
                  </w:divBdr>
                  <w:divsChild>
                    <w:div w:id="19324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83166">
      <w:bodyDiv w:val="1"/>
      <w:marLeft w:val="0"/>
      <w:marRight w:val="0"/>
      <w:marTop w:val="0"/>
      <w:marBottom w:val="0"/>
      <w:divBdr>
        <w:top w:val="none" w:sz="0" w:space="0" w:color="auto"/>
        <w:left w:val="none" w:sz="0" w:space="0" w:color="auto"/>
        <w:bottom w:val="none" w:sz="0" w:space="0" w:color="auto"/>
        <w:right w:val="none" w:sz="0" w:space="0" w:color="auto"/>
      </w:divBdr>
      <w:divsChild>
        <w:div w:id="904683940">
          <w:marLeft w:val="0"/>
          <w:marRight w:val="0"/>
          <w:marTop w:val="0"/>
          <w:marBottom w:val="0"/>
          <w:divBdr>
            <w:top w:val="none" w:sz="0" w:space="0" w:color="auto"/>
            <w:left w:val="none" w:sz="0" w:space="0" w:color="auto"/>
            <w:bottom w:val="none" w:sz="0" w:space="0" w:color="auto"/>
            <w:right w:val="none" w:sz="0" w:space="0" w:color="auto"/>
          </w:divBdr>
          <w:divsChild>
            <w:div w:id="1739136664">
              <w:marLeft w:val="0"/>
              <w:marRight w:val="0"/>
              <w:marTop w:val="0"/>
              <w:marBottom w:val="0"/>
              <w:divBdr>
                <w:top w:val="none" w:sz="0" w:space="0" w:color="auto"/>
                <w:left w:val="none" w:sz="0" w:space="0" w:color="auto"/>
                <w:bottom w:val="none" w:sz="0" w:space="0" w:color="auto"/>
                <w:right w:val="none" w:sz="0" w:space="0" w:color="auto"/>
              </w:divBdr>
              <w:divsChild>
                <w:div w:id="311099638">
                  <w:marLeft w:val="0"/>
                  <w:marRight w:val="0"/>
                  <w:marTop w:val="0"/>
                  <w:marBottom w:val="0"/>
                  <w:divBdr>
                    <w:top w:val="none" w:sz="0" w:space="0" w:color="auto"/>
                    <w:left w:val="none" w:sz="0" w:space="0" w:color="auto"/>
                    <w:bottom w:val="none" w:sz="0" w:space="0" w:color="auto"/>
                    <w:right w:val="none" w:sz="0" w:space="0" w:color="auto"/>
                  </w:divBdr>
                  <w:divsChild>
                    <w:div w:id="18137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57">
      <w:bodyDiv w:val="1"/>
      <w:marLeft w:val="0"/>
      <w:marRight w:val="0"/>
      <w:marTop w:val="0"/>
      <w:marBottom w:val="0"/>
      <w:divBdr>
        <w:top w:val="none" w:sz="0" w:space="0" w:color="auto"/>
        <w:left w:val="none" w:sz="0" w:space="0" w:color="auto"/>
        <w:bottom w:val="none" w:sz="0" w:space="0" w:color="auto"/>
        <w:right w:val="none" w:sz="0" w:space="0" w:color="auto"/>
      </w:divBdr>
      <w:divsChild>
        <w:div w:id="2078239834">
          <w:marLeft w:val="0"/>
          <w:marRight w:val="0"/>
          <w:marTop w:val="0"/>
          <w:marBottom w:val="0"/>
          <w:divBdr>
            <w:top w:val="none" w:sz="0" w:space="0" w:color="auto"/>
            <w:left w:val="none" w:sz="0" w:space="0" w:color="auto"/>
            <w:bottom w:val="none" w:sz="0" w:space="0" w:color="auto"/>
            <w:right w:val="none" w:sz="0" w:space="0" w:color="auto"/>
          </w:divBdr>
          <w:divsChild>
            <w:div w:id="1608612599">
              <w:marLeft w:val="0"/>
              <w:marRight w:val="0"/>
              <w:marTop w:val="0"/>
              <w:marBottom w:val="0"/>
              <w:divBdr>
                <w:top w:val="none" w:sz="0" w:space="0" w:color="auto"/>
                <w:left w:val="none" w:sz="0" w:space="0" w:color="auto"/>
                <w:bottom w:val="none" w:sz="0" w:space="0" w:color="auto"/>
                <w:right w:val="none" w:sz="0" w:space="0" w:color="auto"/>
              </w:divBdr>
              <w:divsChild>
                <w:div w:id="1213348353">
                  <w:marLeft w:val="0"/>
                  <w:marRight w:val="0"/>
                  <w:marTop w:val="0"/>
                  <w:marBottom w:val="0"/>
                  <w:divBdr>
                    <w:top w:val="none" w:sz="0" w:space="0" w:color="auto"/>
                    <w:left w:val="none" w:sz="0" w:space="0" w:color="auto"/>
                    <w:bottom w:val="none" w:sz="0" w:space="0" w:color="auto"/>
                    <w:right w:val="none" w:sz="0" w:space="0" w:color="auto"/>
                  </w:divBdr>
                  <w:divsChild>
                    <w:div w:id="1519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872">
      <w:bodyDiv w:val="1"/>
      <w:marLeft w:val="0"/>
      <w:marRight w:val="0"/>
      <w:marTop w:val="0"/>
      <w:marBottom w:val="0"/>
      <w:divBdr>
        <w:top w:val="none" w:sz="0" w:space="0" w:color="auto"/>
        <w:left w:val="none" w:sz="0" w:space="0" w:color="auto"/>
        <w:bottom w:val="none" w:sz="0" w:space="0" w:color="auto"/>
        <w:right w:val="none" w:sz="0" w:space="0" w:color="auto"/>
      </w:divBdr>
      <w:divsChild>
        <w:div w:id="1430197052">
          <w:marLeft w:val="0"/>
          <w:marRight w:val="0"/>
          <w:marTop w:val="0"/>
          <w:marBottom w:val="0"/>
          <w:divBdr>
            <w:top w:val="none" w:sz="0" w:space="0" w:color="auto"/>
            <w:left w:val="none" w:sz="0" w:space="0" w:color="auto"/>
            <w:bottom w:val="none" w:sz="0" w:space="0" w:color="auto"/>
            <w:right w:val="none" w:sz="0" w:space="0" w:color="auto"/>
          </w:divBdr>
          <w:divsChild>
            <w:div w:id="165172245">
              <w:marLeft w:val="0"/>
              <w:marRight w:val="0"/>
              <w:marTop w:val="0"/>
              <w:marBottom w:val="0"/>
              <w:divBdr>
                <w:top w:val="none" w:sz="0" w:space="0" w:color="auto"/>
                <w:left w:val="none" w:sz="0" w:space="0" w:color="auto"/>
                <w:bottom w:val="none" w:sz="0" w:space="0" w:color="auto"/>
                <w:right w:val="none" w:sz="0" w:space="0" w:color="auto"/>
              </w:divBdr>
              <w:divsChild>
                <w:div w:id="679547752">
                  <w:marLeft w:val="0"/>
                  <w:marRight w:val="0"/>
                  <w:marTop w:val="0"/>
                  <w:marBottom w:val="0"/>
                  <w:divBdr>
                    <w:top w:val="none" w:sz="0" w:space="0" w:color="auto"/>
                    <w:left w:val="none" w:sz="0" w:space="0" w:color="auto"/>
                    <w:bottom w:val="none" w:sz="0" w:space="0" w:color="auto"/>
                    <w:right w:val="none" w:sz="0" w:space="0" w:color="auto"/>
                  </w:divBdr>
                  <w:divsChild>
                    <w:div w:id="1513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1947">
      <w:bodyDiv w:val="1"/>
      <w:marLeft w:val="0"/>
      <w:marRight w:val="0"/>
      <w:marTop w:val="0"/>
      <w:marBottom w:val="0"/>
      <w:divBdr>
        <w:top w:val="none" w:sz="0" w:space="0" w:color="auto"/>
        <w:left w:val="none" w:sz="0" w:space="0" w:color="auto"/>
        <w:bottom w:val="none" w:sz="0" w:space="0" w:color="auto"/>
        <w:right w:val="none" w:sz="0" w:space="0" w:color="auto"/>
      </w:divBdr>
      <w:divsChild>
        <w:div w:id="875703779">
          <w:marLeft w:val="0"/>
          <w:marRight w:val="0"/>
          <w:marTop w:val="0"/>
          <w:marBottom w:val="0"/>
          <w:divBdr>
            <w:top w:val="none" w:sz="0" w:space="0" w:color="auto"/>
            <w:left w:val="none" w:sz="0" w:space="0" w:color="auto"/>
            <w:bottom w:val="none" w:sz="0" w:space="0" w:color="auto"/>
            <w:right w:val="none" w:sz="0" w:space="0" w:color="auto"/>
          </w:divBdr>
          <w:divsChild>
            <w:div w:id="1081486611">
              <w:marLeft w:val="0"/>
              <w:marRight w:val="0"/>
              <w:marTop w:val="0"/>
              <w:marBottom w:val="0"/>
              <w:divBdr>
                <w:top w:val="none" w:sz="0" w:space="0" w:color="auto"/>
                <w:left w:val="none" w:sz="0" w:space="0" w:color="auto"/>
                <w:bottom w:val="none" w:sz="0" w:space="0" w:color="auto"/>
                <w:right w:val="none" w:sz="0" w:space="0" w:color="auto"/>
              </w:divBdr>
              <w:divsChild>
                <w:div w:id="1584559154">
                  <w:marLeft w:val="0"/>
                  <w:marRight w:val="0"/>
                  <w:marTop w:val="0"/>
                  <w:marBottom w:val="0"/>
                  <w:divBdr>
                    <w:top w:val="none" w:sz="0" w:space="0" w:color="auto"/>
                    <w:left w:val="none" w:sz="0" w:space="0" w:color="auto"/>
                    <w:bottom w:val="none" w:sz="0" w:space="0" w:color="auto"/>
                    <w:right w:val="none" w:sz="0" w:space="0" w:color="auto"/>
                  </w:divBdr>
                  <w:divsChild>
                    <w:div w:id="13184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2678">
      <w:bodyDiv w:val="1"/>
      <w:marLeft w:val="0"/>
      <w:marRight w:val="0"/>
      <w:marTop w:val="0"/>
      <w:marBottom w:val="0"/>
      <w:divBdr>
        <w:top w:val="none" w:sz="0" w:space="0" w:color="auto"/>
        <w:left w:val="none" w:sz="0" w:space="0" w:color="auto"/>
        <w:bottom w:val="none" w:sz="0" w:space="0" w:color="auto"/>
        <w:right w:val="none" w:sz="0" w:space="0" w:color="auto"/>
      </w:divBdr>
      <w:divsChild>
        <w:div w:id="404374916">
          <w:marLeft w:val="0"/>
          <w:marRight w:val="0"/>
          <w:marTop w:val="0"/>
          <w:marBottom w:val="0"/>
          <w:divBdr>
            <w:top w:val="none" w:sz="0" w:space="0" w:color="auto"/>
            <w:left w:val="none" w:sz="0" w:space="0" w:color="auto"/>
            <w:bottom w:val="none" w:sz="0" w:space="0" w:color="auto"/>
            <w:right w:val="none" w:sz="0" w:space="0" w:color="auto"/>
          </w:divBdr>
          <w:divsChild>
            <w:div w:id="1458989701">
              <w:marLeft w:val="0"/>
              <w:marRight w:val="0"/>
              <w:marTop w:val="0"/>
              <w:marBottom w:val="0"/>
              <w:divBdr>
                <w:top w:val="none" w:sz="0" w:space="0" w:color="auto"/>
                <w:left w:val="none" w:sz="0" w:space="0" w:color="auto"/>
                <w:bottom w:val="none" w:sz="0" w:space="0" w:color="auto"/>
                <w:right w:val="none" w:sz="0" w:space="0" w:color="auto"/>
              </w:divBdr>
              <w:divsChild>
                <w:div w:id="484712656">
                  <w:marLeft w:val="0"/>
                  <w:marRight w:val="0"/>
                  <w:marTop w:val="0"/>
                  <w:marBottom w:val="0"/>
                  <w:divBdr>
                    <w:top w:val="none" w:sz="0" w:space="0" w:color="auto"/>
                    <w:left w:val="none" w:sz="0" w:space="0" w:color="auto"/>
                    <w:bottom w:val="none" w:sz="0" w:space="0" w:color="auto"/>
                    <w:right w:val="none" w:sz="0" w:space="0" w:color="auto"/>
                  </w:divBdr>
                  <w:divsChild>
                    <w:div w:id="788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0652">
      <w:bodyDiv w:val="1"/>
      <w:marLeft w:val="0"/>
      <w:marRight w:val="0"/>
      <w:marTop w:val="0"/>
      <w:marBottom w:val="0"/>
      <w:divBdr>
        <w:top w:val="none" w:sz="0" w:space="0" w:color="auto"/>
        <w:left w:val="none" w:sz="0" w:space="0" w:color="auto"/>
        <w:bottom w:val="none" w:sz="0" w:space="0" w:color="auto"/>
        <w:right w:val="none" w:sz="0" w:space="0" w:color="auto"/>
      </w:divBdr>
      <w:divsChild>
        <w:div w:id="1843739015">
          <w:marLeft w:val="0"/>
          <w:marRight w:val="0"/>
          <w:marTop w:val="0"/>
          <w:marBottom w:val="0"/>
          <w:divBdr>
            <w:top w:val="none" w:sz="0" w:space="0" w:color="auto"/>
            <w:left w:val="none" w:sz="0" w:space="0" w:color="auto"/>
            <w:bottom w:val="none" w:sz="0" w:space="0" w:color="auto"/>
            <w:right w:val="none" w:sz="0" w:space="0" w:color="auto"/>
          </w:divBdr>
          <w:divsChild>
            <w:div w:id="1723795382">
              <w:marLeft w:val="0"/>
              <w:marRight w:val="0"/>
              <w:marTop w:val="0"/>
              <w:marBottom w:val="0"/>
              <w:divBdr>
                <w:top w:val="none" w:sz="0" w:space="0" w:color="auto"/>
                <w:left w:val="none" w:sz="0" w:space="0" w:color="auto"/>
                <w:bottom w:val="none" w:sz="0" w:space="0" w:color="auto"/>
                <w:right w:val="none" w:sz="0" w:space="0" w:color="auto"/>
              </w:divBdr>
              <w:divsChild>
                <w:div w:id="712733647">
                  <w:marLeft w:val="0"/>
                  <w:marRight w:val="0"/>
                  <w:marTop w:val="0"/>
                  <w:marBottom w:val="0"/>
                  <w:divBdr>
                    <w:top w:val="none" w:sz="0" w:space="0" w:color="auto"/>
                    <w:left w:val="none" w:sz="0" w:space="0" w:color="auto"/>
                    <w:bottom w:val="none" w:sz="0" w:space="0" w:color="auto"/>
                    <w:right w:val="none" w:sz="0" w:space="0" w:color="auto"/>
                  </w:divBdr>
                  <w:divsChild>
                    <w:div w:id="8461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66259">
      <w:bodyDiv w:val="1"/>
      <w:marLeft w:val="0"/>
      <w:marRight w:val="0"/>
      <w:marTop w:val="0"/>
      <w:marBottom w:val="0"/>
      <w:divBdr>
        <w:top w:val="none" w:sz="0" w:space="0" w:color="auto"/>
        <w:left w:val="none" w:sz="0" w:space="0" w:color="auto"/>
        <w:bottom w:val="none" w:sz="0" w:space="0" w:color="auto"/>
        <w:right w:val="none" w:sz="0" w:space="0" w:color="auto"/>
      </w:divBdr>
      <w:divsChild>
        <w:div w:id="1285651137">
          <w:marLeft w:val="0"/>
          <w:marRight w:val="0"/>
          <w:marTop w:val="0"/>
          <w:marBottom w:val="0"/>
          <w:divBdr>
            <w:top w:val="none" w:sz="0" w:space="0" w:color="auto"/>
            <w:left w:val="none" w:sz="0" w:space="0" w:color="auto"/>
            <w:bottom w:val="none" w:sz="0" w:space="0" w:color="auto"/>
            <w:right w:val="none" w:sz="0" w:space="0" w:color="auto"/>
          </w:divBdr>
          <w:divsChild>
            <w:div w:id="1979803650">
              <w:marLeft w:val="0"/>
              <w:marRight w:val="0"/>
              <w:marTop w:val="0"/>
              <w:marBottom w:val="0"/>
              <w:divBdr>
                <w:top w:val="none" w:sz="0" w:space="0" w:color="auto"/>
                <w:left w:val="none" w:sz="0" w:space="0" w:color="auto"/>
                <w:bottom w:val="none" w:sz="0" w:space="0" w:color="auto"/>
                <w:right w:val="none" w:sz="0" w:space="0" w:color="auto"/>
              </w:divBdr>
              <w:divsChild>
                <w:div w:id="257518502">
                  <w:marLeft w:val="0"/>
                  <w:marRight w:val="0"/>
                  <w:marTop w:val="0"/>
                  <w:marBottom w:val="0"/>
                  <w:divBdr>
                    <w:top w:val="none" w:sz="0" w:space="0" w:color="auto"/>
                    <w:left w:val="none" w:sz="0" w:space="0" w:color="auto"/>
                    <w:bottom w:val="none" w:sz="0" w:space="0" w:color="auto"/>
                    <w:right w:val="none" w:sz="0" w:space="0" w:color="auto"/>
                  </w:divBdr>
                  <w:divsChild>
                    <w:div w:id="15825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3405">
      <w:bodyDiv w:val="1"/>
      <w:marLeft w:val="0"/>
      <w:marRight w:val="0"/>
      <w:marTop w:val="0"/>
      <w:marBottom w:val="0"/>
      <w:divBdr>
        <w:top w:val="none" w:sz="0" w:space="0" w:color="auto"/>
        <w:left w:val="none" w:sz="0" w:space="0" w:color="auto"/>
        <w:bottom w:val="none" w:sz="0" w:space="0" w:color="auto"/>
        <w:right w:val="none" w:sz="0" w:space="0" w:color="auto"/>
      </w:divBdr>
      <w:divsChild>
        <w:div w:id="1137144036">
          <w:marLeft w:val="0"/>
          <w:marRight w:val="0"/>
          <w:marTop w:val="0"/>
          <w:marBottom w:val="0"/>
          <w:divBdr>
            <w:top w:val="none" w:sz="0" w:space="0" w:color="auto"/>
            <w:left w:val="none" w:sz="0" w:space="0" w:color="auto"/>
            <w:bottom w:val="none" w:sz="0" w:space="0" w:color="auto"/>
            <w:right w:val="none" w:sz="0" w:space="0" w:color="auto"/>
          </w:divBdr>
          <w:divsChild>
            <w:div w:id="2074153403">
              <w:marLeft w:val="0"/>
              <w:marRight w:val="0"/>
              <w:marTop w:val="0"/>
              <w:marBottom w:val="0"/>
              <w:divBdr>
                <w:top w:val="none" w:sz="0" w:space="0" w:color="auto"/>
                <w:left w:val="none" w:sz="0" w:space="0" w:color="auto"/>
                <w:bottom w:val="none" w:sz="0" w:space="0" w:color="auto"/>
                <w:right w:val="none" w:sz="0" w:space="0" w:color="auto"/>
              </w:divBdr>
              <w:divsChild>
                <w:div w:id="352809458">
                  <w:marLeft w:val="0"/>
                  <w:marRight w:val="0"/>
                  <w:marTop w:val="0"/>
                  <w:marBottom w:val="0"/>
                  <w:divBdr>
                    <w:top w:val="none" w:sz="0" w:space="0" w:color="auto"/>
                    <w:left w:val="none" w:sz="0" w:space="0" w:color="auto"/>
                    <w:bottom w:val="none" w:sz="0" w:space="0" w:color="auto"/>
                    <w:right w:val="none" w:sz="0" w:space="0" w:color="auto"/>
                  </w:divBdr>
                  <w:divsChild>
                    <w:div w:id="10730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1283">
      <w:bodyDiv w:val="1"/>
      <w:marLeft w:val="0"/>
      <w:marRight w:val="0"/>
      <w:marTop w:val="0"/>
      <w:marBottom w:val="0"/>
      <w:divBdr>
        <w:top w:val="none" w:sz="0" w:space="0" w:color="auto"/>
        <w:left w:val="none" w:sz="0" w:space="0" w:color="auto"/>
        <w:bottom w:val="none" w:sz="0" w:space="0" w:color="auto"/>
        <w:right w:val="none" w:sz="0" w:space="0" w:color="auto"/>
      </w:divBdr>
      <w:divsChild>
        <w:div w:id="533274229">
          <w:marLeft w:val="0"/>
          <w:marRight w:val="0"/>
          <w:marTop w:val="0"/>
          <w:marBottom w:val="0"/>
          <w:divBdr>
            <w:top w:val="none" w:sz="0" w:space="0" w:color="auto"/>
            <w:left w:val="none" w:sz="0" w:space="0" w:color="auto"/>
            <w:bottom w:val="none" w:sz="0" w:space="0" w:color="auto"/>
            <w:right w:val="none" w:sz="0" w:space="0" w:color="auto"/>
          </w:divBdr>
          <w:divsChild>
            <w:div w:id="1481194010">
              <w:marLeft w:val="0"/>
              <w:marRight w:val="0"/>
              <w:marTop w:val="0"/>
              <w:marBottom w:val="0"/>
              <w:divBdr>
                <w:top w:val="none" w:sz="0" w:space="0" w:color="auto"/>
                <w:left w:val="none" w:sz="0" w:space="0" w:color="auto"/>
                <w:bottom w:val="none" w:sz="0" w:space="0" w:color="auto"/>
                <w:right w:val="none" w:sz="0" w:space="0" w:color="auto"/>
              </w:divBdr>
              <w:divsChild>
                <w:div w:id="694771250">
                  <w:marLeft w:val="0"/>
                  <w:marRight w:val="0"/>
                  <w:marTop w:val="0"/>
                  <w:marBottom w:val="0"/>
                  <w:divBdr>
                    <w:top w:val="none" w:sz="0" w:space="0" w:color="auto"/>
                    <w:left w:val="none" w:sz="0" w:space="0" w:color="auto"/>
                    <w:bottom w:val="none" w:sz="0" w:space="0" w:color="auto"/>
                    <w:right w:val="none" w:sz="0" w:space="0" w:color="auto"/>
                  </w:divBdr>
                  <w:divsChild>
                    <w:div w:id="1578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480">
      <w:bodyDiv w:val="1"/>
      <w:marLeft w:val="0"/>
      <w:marRight w:val="0"/>
      <w:marTop w:val="0"/>
      <w:marBottom w:val="0"/>
      <w:divBdr>
        <w:top w:val="none" w:sz="0" w:space="0" w:color="auto"/>
        <w:left w:val="none" w:sz="0" w:space="0" w:color="auto"/>
        <w:bottom w:val="none" w:sz="0" w:space="0" w:color="auto"/>
        <w:right w:val="none" w:sz="0" w:space="0" w:color="auto"/>
      </w:divBdr>
      <w:divsChild>
        <w:div w:id="809444284">
          <w:marLeft w:val="0"/>
          <w:marRight w:val="0"/>
          <w:marTop w:val="0"/>
          <w:marBottom w:val="0"/>
          <w:divBdr>
            <w:top w:val="none" w:sz="0" w:space="0" w:color="auto"/>
            <w:left w:val="none" w:sz="0" w:space="0" w:color="auto"/>
            <w:bottom w:val="none" w:sz="0" w:space="0" w:color="auto"/>
            <w:right w:val="none" w:sz="0" w:space="0" w:color="auto"/>
          </w:divBdr>
          <w:divsChild>
            <w:div w:id="1977837717">
              <w:marLeft w:val="0"/>
              <w:marRight w:val="0"/>
              <w:marTop w:val="0"/>
              <w:marBottom w:val="0"/>
              <w:divBdr>
                <w:top w:val="none" w:sz="0" w:space="0" w:color="auto"/>
                <w:left w:val="none" w:sz="0" w:space="0" w:color="auto"/>
                <w:bottom w:val="none" w:sz="0" w:space="0" w:color="auto"/>
                <w:right w:val="none" w:sz="0" w:space="0" w:color="auto"/>
              </w:divBdr>
              <w:divsChild>
                <w:div w:id="1410158504">
                  <w:marLeft w:val="0"/>
                  <w:marRight w:val="0"/>
                  <w:marTop w:val="0"/>
                  <w:marBottom w:val="0"/>
                  <w:divBdr>
                    <w:top w:val="none" w:sz="0" w:space="0" w:color="auto"/>
                    <w:left w:val="none" w:sz="0" w:space="0" w:color="auto"/>
                    <w:bottom w:val="none" w:sz="0" w:space="0" w:color="auto"/>
                    <w:right w:val="none" w:sz="0" w:space="0" w:color="auto"/>
                  </w:divBdr>
                  <w:divsChild>
                    <w:div w:id="1719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68049">
      <w:bodyDiv w:val="1"/>
      <w:marLeft w:val="0"/>
      <w:marRight w:val="0"/>
      <w:marTop w:val="0"/>
      <w:marBottom w:val="0"/>
      <w:divBdr>
        <w:top w:val="none" w:sz="0" w:space="0" w:color="auto"/>
        <w:left w:val="none" w:sz="0" w:space="0" w:color="auto"/>
        <w:bottom w:val="none" w:sz="0" w:space="0" w:color="auto"/>
        <w:right w:val="none" w:sz="0" w:space="0" w:color="auto"/>
      </w:divBdr>
      <w:divsChild>
        <w:div w:id="294263546">
          <w:marLeft w:val="0"/>
          <w:marRight w:val="0"/>
          <w:marTop w:val="0"/>
          <w:marBottom w:val="0"/>
          <w:divBdr>
            <w:top w:val="none" w:sz="0" w:space="0" w:color="auto"/>
            <w:left w:val="none" w:sz="0" w:space="0" w:color="auto"/>
            <w:bottom w:val="none" w:sz="0" w:space="0" w:color="auto"/>
            <w:right w:val="none" w:sz="0" w:space="0" w:color="auto"/>
          </w:divBdr>
          <w:divsChild>
            <w:div w:id="188182870">
              <w:marLeft w:val="0"/>
              <w:marRight w:val="0"/>
              <w:marTop w:val="0"/>
              <w:marBottom w:val="0"/>
              <w:divBdr>
                <w:top w:val="none" w:sz="0" w:space="0" w:color="auto"/>
                <w:left w:val="none" w:sz="0" w:space="0" w:color="auto"/>
                <w:bottom w:val="none" w:sz="0" w:space="0" w:color="auto"/>
                <w:right w:val="none" w:sz="0" w:space="0" w:color="auto"/>
              </w:divBdr>
              <w:divsChild>
                <w:div w:id="2048682175">
                  <w:marLeft w:val="0"/>
                  <w:marRight w:val="0"/>
                  <w:marTop w:val="0"/>
                  <w:marBottom w:val="0"/>
                  <w:divBdr>
                    <w:top w:val="none" w:sz="0" w:space="0" w:color="auto"/>
                    <w:left w:val="none" w:sz="0" w:space="0" w:color="auto"/>
                    <w:bottom w:val="none" w:sz="0" w:space="0" w:color="auto"/>
                    <w:right w:val="none" w:sz="0" w:space="0" w:color="auto"/>
                  </w:divBdr>
                  <w:divsChild>
                    <w:div w:id="2059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IJIE@cit-as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JIE@cit-asl.org"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6F8EB8-5C24-3A4E-A2EB-F417D4A0DD5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23FE-2DA4-4B4E-AD1A-E84ED56B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Hunt</dc:creator>
  <cp:keywords/>
  <dc:description/>
  <cp:lastModifiedBy>Kirstin O'Keefe</cp:lastModifiedBy>
  <cp:revision>2</cp:revision>
  <dcterms:created xsi:type="dcterms:W3CDTF">2021-08-02T18:15:00Z</dcterms:created>
  <dcterms:modified xsi:type="dcterms:W3CDTF">2021-08-02T18:15:00Z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documentId_3471</vt:lpwstr>
  </property>
  <property fmtid="{D5CDD505-2E9C-101B-9397-08002B2CF9AE}" pid="3" name="grammarly_documentContext">
    <vt:lpwstr>{"goals":[],"domain":"general","emotions":[],"dialect":"american"}</vt:lpwstr>
  </property>
</Properties>
</file>